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2E" w:rsidRPr="009402C8" w:rsidRDefault="004A10D8" w:rsidP="008A6FA2">
      <w:pPr>
        <w:ind w:left="567" w:hanging="567"/>
        <w:jc w:val="right"/>
        <w:rPr>
          <w:rFonts w:ascii="Verdana" w:hAnsi="Verdana"/>
          <w:vertAlign w:val="superscript"/>
        </w:rPr>
      </w:pPr>
      <w:r w:rsidRPr="002A42F9">
        <w:rPr>
          <w:rFonts w:ascii="Verdana" w:hAnsi="Verdana"/>
          <w:sz w:val="22"/>
          <w:szCs w:val="22"/>
        </w:rPr>
        <w:t xml:space="preserve">                   </w:t>
      </w:r>
    </w:p>
    <w:p w:rsidR="00725DD6" w:rsidRPr="002A42F9" w:rsidRDefault="00725DD6" w:rsidP="00725DD6">
      <w:pPr>
        <w:jc w:val="center"/>
        <w:rPr>
          <w:rFonts w:ascii="Verdana" w:hAnsi="Verdana"/>
          <w:b/>
        </w:rPr>
      </w:pPr>
      <w:r w:rsidRPr="002A42F9">
        <w:rPr>
          <w:rFonts w:ascii="Verdana" w:hAnsi="Verdana"/>
          <w:b/>
        </w:rPr>
        <w:t xml:space="preserve">СОГЛАШЕНИЕ </w:t>
      </w:r>
    </w:p>
    <w:p w:rsidR="00725DD6" w:rsidRPr="002A42F9" w:rsidRDefault="00725DD6" w:rsidP="00725DD6">
      <w:pPr>
        <w:jc w:val="center"/>
        <w:rPr>
          <w:rFonts w:ascii="Verdana" w:hAnsi="Verdana"/>
          <w:b/>
        </w:rPr>
      </w:pPr>
      <w:r w:rsidRPr="002A42F9">
        <w:rPr>
          <w:rFonts w:ascii="Verdana" w:hAnsi="Verdana"/>
          <w:b/>
        </w:rPr>
        <w:t>ОБ ОБМЕНЕ ЭЛЕКТРОННЫМИ ДОКУМЕНТАМИ</w:t>
      </w:r>
    </w:p>
    <w:p w:rsidR="00550EDF" w:rsidRDefault="00550EDF" w:rsidP="00352D11">
      <w:pPr>
        <w:jc w:val="both"/>
        <w:rPr>
          <w:rFonts w:ascii="Verdana" w:hAnsi="Verdana"/>
          <w:sz w:val="22"/>
          <w:szCs w:val="22"/>
        </w:rPr>
      </w:pPr>
    </w:p>
    <w:p w:rsidR="004C1939" w:rsidRPr="002A42F9" w:rsidRDefault="004C1939" w:rsidP="00352D11">
      <w:pPr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г. </w:t>
      </w:r>
      <w:r w:rsidR="00983B84">
        <w:rPr>
          <w:rFonts w:ascii="Verdana" w:hAnsi="Verdana"/>
          <w:sz w:val="22"/>
          <w:szCs w:val="22"/>
        </w:rPr>
        <w:t xml:space="preserve">Белово        </w:t>
      </w:r>
      <w:r w:rsidR="00233A62" w:rsidRPr="002A42F9">
        <w:rPr>
          <w:rFonts w:ascii="Verdana" w:hAnsi="Verdana"/>
          <w:sz w:val="22"/>
          <w:szCs w:val="22"/>
        </w:rPr>
        <w:tab/>
      </w:r>
      <w:r w:rsidR="00233A62" w:rsidRPr="002A42F9">
        <w:rPr>
          <w:rFonts w:ascii="Verdana" w:hAnsi="Verdana"/>
          <w:sz w:val="22"/>
          <w:szCs w:val="22"/>
        </w:rPr>
        <w:tab/>
      </w:r>
      <w:r w:rsidR="00233A62" w:rsidRPr="002A42F9">
        <w:rPr>
          <w:rFonts w:ascii="Verdana" w:hAnsi="Verdana"/>
          <w:sz w:val="22"/>
          <w:szCs w:val="22"/>
        </w:rPr>
        <w:tab/>
      </w:r>
      <w:r w:rsidRPr="002A42F9">
        <w:rPr>
          <w:rFonts w:ascii="Verdana" w:hAnsi="Verdana"/>
          <w:sz w:val="22"/>
          <w:szCs w:val="22"/>
        </w:rPr>
        <w:tab/>
      </w:r>
      <w:r w:rsidR="00D35EEE" w:rsidRPr="002A42F9">
        <w:rPr>
          <w:rFonts w:ascii="Verdana" w:hAnsi="Verdana"/>
          <w:sz w:val="22"/>
          <w:szCs w:val="22"/>
        </w:rPr>
        <w:tab/>
      </w:r>
      <w:r w:rsidR="00D35EEE" w:rsidRPr="002A42F9">
        <w:rPr>
          <w:rFonts w:ascii="Verdana" w:hAnsi="Verdana"/>
          <w:sz w:val="22"/>
          <w:szCs w:val="22"/>
        </w:rPr>
        <w:tab/>
      </w:r>
      <w:r w:rsidRPr="002A42F9">
        <w:rPr>
          <w:rFonts w:ascii="Verdana" w:hAnsi="Verdana"/>
          <w:sz w:val="22"/>
          <w:szCs w:val="22"/>
        </w:rPr>
        <w:tab/>
      </w:r>
      <w:r w:rsidR="008C6001" w:rsidRPr="002A42F9">
        <w:rPr>
          <w:rFonts w:ascii="Verdana" w:hAnsi="Verdana"/>
          <w:sz w:val="22"/>
          <w:szCs w:val="22"/>
        </w:rPr>
        <w:t>"</w:t>
      </w:r>
      <w:r w:rsidR="00983B84">
        <w:rPr>
          <w:rFonts w:ascii="Verdana" w:hAnsi="Verdana"/>
          <w:sz w:val="22"/>
          <w:szCs w:val="22"/>
        </w:rPr>
        <w:t>__</w:t>
      </w:r>
      <w:r w:rsidR="008C6001" w:rsidRPr="002A42F9">
        <w:rPr>
          <w:rFonts w:ascii="Verdana" w:hAnsi="Verdana"/>
          <w:sz w:val="22"/>
          <w:szCs w:val="22"/>
        </w:rPr>
        <w:t>"</w:t>
      </w:r>
      <w:r w:rsidR="00B80566" w:rsidRPr="002A42F9">
        <w:rPr>
          <w:rFonts w:ascii="Verdana" w:hAnsi="Verdana"/>
          <w:sz w:val="22"/>
          <w:szCs w:val="22"/>
        </w:rPr>
        <w:t xml:space="preserve"> </w:t>
      </w:r>
      <w:r w:rsidRPr="002A42F9">
        <w:rPr>
          <w:rFonts w:ascii="Verdana" w:hAnsi="Verdana"/>
          <w:sz w:val="22"/>
          <w:szCs w:val="22"/>
        </w:rPr>
        <w:t xml:space="preserve">___________ </w:t>
      </w:r>
      <w:r w:rsidR="000042BB" w:rsidRPr="002A42F9">
        <w:rPr>
          <w:rFonts w:ascii="Verdana" w:hAnsi="Verdana"/>
          <w:sz w:val="22"/>
          <w:szCs w:val="22"/>
        </w:rPr>
        <w:t>20__</w:t>
      </w:r>
      <w:r w:rsidR="000042BB" w:rsidRPr="002A42F9">
        <w:rPr>
          <w:rFonts w:ascii="Verdana" w:hAnsi="Verdana"/>
          <w:sz w:val="22"/>
          <w:szCs w:val="22"/>
          <w:lang w:val="en-US"/>
        </w:rPr>
        <w:t> </w:t>
      </w:r>
      <w:r w:rsidRPr="002A42F9">
        <w:rPr>
          <w:rFonts w:ascii="Verdana" w:hAnsi="Verdana"/>
          <w:sz w:val="22"/>
          <w:szCs w:val="22"/>
        </w:rPr>
        <w:t>г.</w:t>
      </w:r>
    </w:p>
    <w:p w:rsidR="0071079D" w:rsidRPr="002A42F9" w:rsidRDefault="0071079D" w:rsidP="00352D11">
      <w:pPr>
        <w:jc w:val="both"/>
        <w:rPr>
          <w:rFonts w:ascii="Verdana" w:hAnsi="Verdana"/>
          <w:sz w:val="22"/>
          <w:szCs w:val="22"/>
        </w:rPr>
      </w:pPr>
    </w:p>
    <w:p w:rsidR="004C1939" w:rsidRPr="002A42F9" w:rsidRDefault="004C1939" w:rsidP="00FC75BE">
      <w:pPr>
        <w:rPr>
          <w:rFonts w:ascii="Verdana" w:hAnsi="Verdana"/>
          <w:sz w:val="22"/>
          <w:szCs w:val="22"/>
        </w:rPr>
      </w:pPr>
    </w:p>
    <w:p w:rsidR="00164AB3" w:rsidRPr="002A42F9" w:rsidRDefault="00F75C0A" w:rsidP="00164AB3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Общество с ограниченной </w:t>
      </w:r>
      <w:r w:rsidR="0090110D">
        <w:rPr>
          <w:rFonts w:ascii="Verdana" w:hAnsi="Verdana"/>
          <w:sz w:val="22"/>
          <w:szCs w:val="22"/>
        </w:rPr>
        <w:t xml:space="preserve">ответственностью </w:t>
      </w:r>
      <w:r w:rsidR="0090110D" w:rsidRPr="002A42F9">
        <w:rPr>
          <w:rFonts w:ascii="Verdana" w:hAnsi="Verdana"/>
          <w:sz w:val="22"/>
          <w:szCs w:val="22"/>
        </w:rPr>
        <w:t>«</w:t>
      </w:r>
      <w:r>
        <w:rPr>
          <w:rFonts w:ascii="Verdana" w:hAnsi="Verdana"/>
          <w:sz w:val="22"/>
          <w:szCs w:val="22"/>
        </w:rPr>
        <w:t>ММК-УГОЛЬ</w:t>
      </w:r>
      <w:r w:rsidR="000E77B0" w:rsidRPr="002A42F9">
        <w:rPr>
          <w:rFonts w:ascii="Verdana" w:hAnsi="Verdana"/>
          <w:sz w:val="22"/>
          <w:szCs w:val="22"/>
        </w:rPr>
        <w:t xml:space="preserve">» (далее – </w:t>
      </w:r>
      <w:r w:rsidR="0090110D">
        <w:rPr>
          <w:rFonts w:ascii="Verdana" w:hAnsi="Verdana"/>
          <w:sz w:val="22"/>
          <w:szCs w:val="22"/>
        </w:rPr>
        <w:t>ООО</w:t>
      </w:r>
      <w:r w:rsidR="000E77B0" w:rsidRPr="002A42F9">
        <w:rPr>
          <w:rFonts w:ascii="Verdana" w:hAnsi="Verdana"/>
          <w:sz w:val="22"/>
          <w:szCs w:val="22"/>
        </w:rPr>
        <w:t xml:space="preserve"> «ММК</w:t>
      </w:r>
      <w:r w:rsidR="0090110D">
        <w:rPr>
          <w:rFonts w:ascii="Verdana" w:hAnsi="Verdana"/>
          <w:sz w:val="22"/>
          <w:szCs w:val="22"/>
        </w:rPr>
        <w:t>-УГОЛЬ</w:t>
      </w:r>
      <w:r w:rsidR="000E77B0" w:rsidRPr="002A42F9">
        <w:rPr>
          <w:rFonts w:ascii="Verdana" w:hAnsi="Verdana"/>
          <w:sz w:val="22"/>
          <w:szCs w:val="22"/>
        </w:rPr>
        <w:t>»), именуемое в дальнейшем «Сторона-1</w:t>
      </w:r>
      <w:r w:rsidR="00DB3DB5" w:rsidRPr="002A42F9">
        <w:rPr>
          <w:rFonts w:ascii="Verdana" w:hAnsi="Verdana"/>
          <w:sz w:val="22"/>
          <w:szCs w:val="22"/>
        </w:rPr>
        <w:t xml:space="preserve">», </w:t>
      </w:r>
      <w:r w:rsidR="003C2540" w:rsidRPr="002A42F9">
        <w:rPr>
          <w:rFonts w:ascii="Verdana" w:hAnsi="Verdana"/>
          <w:sz w:val="22"/>
          <w:szCs w:val="22"/>
        </w:rPr>
        <w:t xml:space="preserve">в лице </w:t>
      </w:r>
      <w:r w:rsidR="0090110D">
        <w:rPr>
          <w:rFonts w:ascii="Verdana" w:hAnsi="Verdana"/>
          <w:sz w:val="22"/>
          <w:szCs w:val="22"/>
        </w:rPr>
        <w:t>Д</w:t>
      </w:r>
      <w:r w:rsidR="00F22263">
        <w:rPr>
          <w:rFonts w:ascii="Verdana" w:hAnsi="Verdana"/>
          <w:sz w:val="22"/>
          <w:szCs w:val="22"/>
        </w:rPr>
        <w:t xml:space="preserve">иректора </w:t>
      </w:r>
      <w:r w:rsidR="00983B84">
        <w:rPr>
          <w:rFonts w:ascii="Verdana" w:hAnsi="Verdana"/>
          <w:sz w:val="22"/>
          <w:szCs w:val="22"/>
        </w:rPr>
        <w:t>Краснова</w:t>
      </w:r>
      <w:r w:rsidR="00F22263">
        <w:rPr>
          <w:rFonts w:ascii="Verdana" w:hAnsi="Verdana"/>
          <w:sz w:val="22"/>
          <w:szCs w:val="22"/>
        </w:rPr>
        <w:t xml:space="preserve"> </w:t>
      </w:r>
      <w:r w:rsidR="00983B84">
        <w:rPr>
          <w:rFonts w:ascii="Verdana" w:hAnsi="Verdana"/>
          <w:sz w:val="22"/>
          <w:szCs w:val="22"/>
        </w:rPr>
        <w:t>Максима Львовича</w:t>
      </w:r>
      <w:r w:rsidR="003C2540" w:rsidRPr="002A42F9">
        <w:rPr>
          <w:rFonts w:ascii="Verdana" w:hAnsi="Verdana"/>
          <w:sz w:val="22"/>
          <w:szCs w:val="22"/>
        </w:rPr>
        <w:t xml:space="preserve">, </w:t>
      </w:r>
      <w:r w:rsidR="00164AB3" w:rsidRPr="002A42F9">
        <w:rPr>
          <w:rFonts w:ascii="Verdana" w:hAnsi="Verdana"/>
          <w:sz w:val="22"/>
          <w:szCs w:val="22"/>
        </w:rPr>
        <w:t xml:space="preserve">действующего на основании </w:t>
      </w:r>
      <w:r w:rsidR="0090110D">
        <w:rPr>
          <w:rFonts w:ascii="Verdana" w:hAnsi="Verdana"/>
          <w:sz w:val="22"/>
          <w:szCs w:val="22"/>
        </w:rPr>
        <w:t>У</w:t>
      </w:r>
      <w:r w:rsidR="00F22263">
        <w:rPr>
          <w:rFonts w:ascii="Verdana" w:hAnsi="Verdana"/>
          <w:sz w:val="22"/>
          <w:szCs w:val="22"/>
        </w:rPr>
        <w:t>става</w:t>
      </w:r>
      <w:r w:rsidR="00164AB3" w:rsidRPr="002A42F9">
        <w:rPr>
          <w:rFonts w:ascii="Verdana" w:hAnsi="Verdana"/>
          <w:sz w:val="22"/>
          <w:szCs w:val="22"/>
        </w:rPr>
        <w:t xml:space="preserve">, с одной стороны </w:t>
      </w:r>
      <w:proofErr w:type="gramStart"/>
      <w:r w:rsidR="00164AB3" w:rsidRPr="002A42F9">
        <w:rPr>
          <w:rFonts w:ascii="Verdana" w:hAnsi="Verdana"/>
          <w:sz w:val="22"/>
          <w:szCs w:val="22"/>
        </w:rPr>
        <w:t xml:space="preserve">и  </w:t>
      </w:r>
      <w:r w:rsidR="002A42F9" w:rsidRPr="002A42F9">
        <w:rPr>
          <w:rFonts w:ascii="Verdana" w:hAnsi="Verdana"/>
          <w:sz w:val="22"/>
          <w:szCs w:val="22"/>
        </w:rPr>
        <w:t>_</w:t>
      </w:r>
      <w:proofErr w:type="gramEnd"/>
      <w:r w:rsidR="002A42F9" w:rsidRPr="002A42F9">
        <w:rPr>
          <w:rFonts w:ascii="Verdana" w:hAnsi="Verdana"/>
          <w:sz w:val="22"/>
          <w:szCs w:val="22"/>
        </w:rPr>
        <w:t xml:space="preserve">___________, </w:t>
      </w:r>
      <w:r w:rsidR="00164AB3" w:rsidRPr="002A42F9">
        <w:rPr>
          <w:rFonts w:ascii="Verdana" w:hAnsi="Verdana"/>
          <w:sz w:val="22"/>
          <w:szCs w:val="22"/>
        </w:rPr>
        <w:t xml:space="preserve">именуемое в дальнейшем «Сторона-2», в лице </w:t>
      </w:r>
      <w:r w:rsidR="002A42F9" w:rsidRPr="002A42F9">
        <w:rPr>
          <w:rFonts w:ascii="Verdana" w:hAnsi="Verdana"/>
          <w:sz w:val="22"/>
          <w:szCs w:val="22"/>
        </w:rPr>
        <w:t>_____________________________</w:t>
      </w:r>
      <w:r w:rsidR="00164AB3" w:rsidRPr="002A42F9">
        <w:rPr>
          <w:rFonts w:ascii="Verdana" w:hAnsi="Verdana"/>
          <w:sz w:val="22"/>
          <w:szCs w:val="22"/>
        </w:rPr>
        <w:t xml:space="preserve">, действующего на основании </w:t>
      </w:r>
      <w:r w:rsidR="002A42F9" w:rsidRPr="002A42F9">
        <w:rPr>
          <w:rFonts w:ascii="Verdana" w:hAnsi="Verdana"/>
          <w:sz w:val="22"/>
          <w:szCs w:val="22"/>
        </w:rPr>
        <w:t>_____________</w:t>
      </w:r>
      <w:r w:rsidR="00164AB3" w:rsidRPr="002A42F9">
        <w:rPr>
          <w:rFonts w:ascii="Verdana" w:hAnsi="Verdana"/>
          <w:sz w:val="22"/>
          <w:szCs w:val="22"/>
        </w:rPr>
        <w:t xml:space="preserve">, с другой стороны, вместе именуемые </w:t>
      </w:r>
      <w:r w:rsidR="00174D00" w:rsidRPr="002A42F9">
        <w:rPr>
          <w:rFonts w:ascii="Verdana" w:hAnsi="Verdana"/>
          <w:sz w:val="22"/>
          <w:szCs w:val="22"/>
        </w:rPr>
        <w:t>«</w:t>
      </w:r>
      <w:r w:rsidR="00164AB3" w:rsidRPr="002A42F9">
        <w:rPr>
          <w:rFonts w:ascii="Verdana" w:hAnsi="Verdana"/>
          <w:sz w:val="22"/>
          <w:szCs w:val="22"/>
        </w:rPr>
        <w:t>Стороны</w:t>
      </w:r>
      <w:r w:rsidR="00174D00" w:rsidRPr="002A42F9">
        <w:rPr>
          <w:rFonts w:ascii="Verdana" w:hAnsi="Verdana"/>
          <w:sz w:val="22"/>
          <w:szCs w:val="22"/>
        </w:rPr>
        <w:t>»</w:t>
      </w:r>
      <w:r w:rsidR="00164AB3" w:rsidRPr="002A42F9">
        <w:rPr>
          <w:rFonts w:ascii="Verdana" w:hAnsi="Verdana"/>
          <w:sz w:val="22"/>
          <w:szCs w:val="22"/>
        </w:rPr>
        <w:t>, заключили настоящее Соглашение о нижеследующем:</w:t>
      </w:r>
    </w:p>
    <w:p w:rsidR="00164AB3" w:rsidRPr="002A42F9" w:rsidRDefault="00164AB3" w:rsidP="00164AB3">
      <w:pPr>
        <w:ind w:firstLine="709"/>
        <w:jc w:val="both"/>
        <w:rPr>
          <w:rFonts w:ascii="Verdana" w:hAnsi="Verdana"/>
          <w:sz w:val="22"/>
          <w:szCs w:val="22"/>
        </w:rPr>
      </w:pPr>
    </w:p>
    <w:p w:rsidR="00C66319" w:rsidRDefault="00566678" w:rsidP="00471557">
      <w:pPr>
        <w:numPr>
          <w:ilvl w:val="0"/>
          <w:numId w:val="15"/>
        </w:numPr>
        <w:ind w:left="709" w:firstLine="0"/>
        <w:rPr>
          <w:rFonts w:ascii="Verdana" w:hAnsi="Verdana"/>
        </w:rPr>
      </w:pPr>
      <w:r w:rsidRPr="002A42F9">
        <w:rPr>
          <w:rFonts w:ascii="Verdana" w:hAnsi="Verdana"/>
        </w:rPr>
        <w:t>ПРЕДМЕТ СО</w:t>
      </w:r>
      <w:r w:rsidR="00B36DA2" w:rsidRPr="002A42F9">
        <w:rPr>
          <w:rFonts w:ascii="Verdana" w:hAnsi="Verdana"/>
        </w:rPr>
        <w:t>Г</w:t>
      </w:r>
      <w:r w:rsidRPr="002A42F9">
        <w:rPr>
          <w:rFonts w:ascii="Verdana" w:hAnsi="Verdana"/>
        </w:rPr>
        <w:t>ЛАШЕНИЯ</w:t>
      </w:r>
    </w:p>
    <w:p w:rsidR="006E4E70" w:rsidRPr="002A42F9" w:rsidRDefault="006E4E70" w:rsidP="006E4E70">
      <w:pPr>
        <w:ind w:left="709"/>
        <w:rPr>
          <w:rFonts w:ascii="Verdana" w:hAnsi="Verdana"/>
        </w:rPr>
      </w:pPr>
    </w:p>
    <w:p w:rsidR="00C66319" w:rsidRPr="002A42F9" w:rsidRDefault="00FF7ED5" w:rsidP="00525AA8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Настоящим Соглашением Стороны устанавливают условия и порядок обмена электронными документами при осуществлении ЭДО во исполнение своих обязательств по всем заключенным между Сторонами договорам, по договорам, которые будут заключены в будущем</w:t>
      </w:r>
      <w:r w:rsidR="00495F9F" w:rsidRPr="002A42F9">
        <w:rPr>
          <w:rFonts w:ascii="Verdana" w:hAnsi="Verdana"/>
          <w:sz w:val="22"/>
          <w:szCs w:val="22"/>
        </w:rPr>
        <w:t>.</w:t>
      </w:r>
      <w:r w:rsidR="00CA29EE" w:rsidRPr="002A42F9">
        <w:rPr>
          <w:rFonts w:ascii="Verdana" w:hAnsi="Verdana"/>
          <w:sz w:val="22"/>
          <w:szCs w:val="22"/>
        </w:rPr>
        <w:t xml:space="preserve"> Документы, требующие длительного хранения, государственной регистрации, предусматривающие особый порядок заключения подписываются сторонами на бумажном носителе.</w:t>
      </w:r>
    </w:p>
    <w:p w:rsidR="006D1F2F" w:rsidRPr="004B7A39" w:rsidRDefault="00EA6FD7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Электронные документы, которыми обмениваются Стороны настоящего Соглашения</w:t>
      </w:r>
      <w:r w:rsidR="002352D0" w:rsidRPr="002A42F9">
        <w:rPr>
          <w:rFonts w:ascii="Verdana" w:hAnsi="Verdana"/>
          <w:sz w:val="22"/>
          <w:szCs w:val="22"/>
        </w:rPr>
        <w:t>,</w:t>
      </w:r>
      <w:r w:rsidRPr="002A42F9">
        <w:rPr>
          <w:rFonts w:ascii="Verdana" w:hAnsi="Verdana"/>
          <w:sz w:val="22"/>
          <w:szCs w:val="22"/>
        </w:rPr>
        <w:t xml:space="preserve"> </w:t>
      </w:r>
      <w:r w:rsidR="00FF7ED5" w:rsidRPr="002A42F9">
        <w:rPr>
          <w:rFonts w:ascii="Verdana" w:hAnsi="Verdana"/>
          <w:sz w:val="22"/>
          <w:szCs w:val="22"/>
        </w:rPr>
        <w:t>должны</w:t>
      </w:r>
      <w:r w:rsidRPr="002A42F9">
        <w:rPr>
          <w:rFonts w:ascii="Verdana" w:hAnsi="Verdana"/>
          <w:sz w:val="22"/>
          <w:szCs w:val="22"/>
        </w:rPr>
        <w:t xml:space="preserve"> быть подписаны </w:t>
      </w:r>
      <w:r w:rsidR="000C30D0" w:rsidRPr="002A42F9">
        <w:rPr>
          <w:rFonts w:ascii="Verdana" w:hAnsi="Verdana"/>
          <w:sz w:val="22"/>
          <w:szCs w:val="22"/>
        </w:rPr>
        <w:t xml:space="preserve">Квалифицированной </w:t>
      </w:r>
      <w:r w:rsidRPr="002A42F9">
        <w:rPr>
          <w:rFonts w:ascii="Verdana" w:hAnsi="Verdana"/>
          <w:sz w:val="22"/>
          <w:szCs w:val="22"/>
        </w:rPr>
        <w:t>ЭП</w:t>
      </w:r>
      <w:r w:rsidR="00567526">
        <w:rPr>
          <w:rFonts w:ascii="Verdana" w:hAnsi="Verdana"/>
          <w:sz w:val="22"/>
          <w:szCs w:val="22"/>
        </w:rPr>
        <w:t xml:space="preserve"> и </w:t>
      </w:r>
      <w:r w:rsidR="00567526" w:rsidRPr="004B7A39">
        <w:rPr>
          <w:rFonts w:ascii="Verdana" w:hAnsi="Verdana"/>
          <w:sz w:val="22"/>
          <w:szCs w:val="22"/>
        </w:rPr>
        <w:t xml:space="preserve">признаются сторонами равными </w:t>
      </w:r>
      <w:r w:rsidR="00122CED" w:rsidRPr="004B7A39">
        <w:rPr>
          <w:rFonts w:ascii="Verdana" w:hAnsi="Verdana"/>
          <w:sz w:val="22"/>
          <w:szCs w:val="22"/>
        </w:rPr>
        <w:t>документам на бумажном носителе</w:t>
      </w:r>
      <w:r w:rsidR="00391192" w:rsidRPr="004B7A39">
        <w:rPr>
          <w:rFonts w:ascii="Verdana" w:hAnsi="Verdana"/>
          <w:sz w:val="22"/>
          <w:szCs w:val="22"/>
        </w:rPr>
        <w:t xml:space="preserve"> в соответствии со статьей 160 Гражданского Кодекса РФ</w:t>
      </w:r>
      <w:r w:rsidR="00122CED" w:rsidRPr="004B7A39">
        <w:rPr>
          <w:rFonts w:ascii="Verdana" w:hAnsi="Verdana"/>
          <w:sz w:val="22"/>
          <w:szCs w:val="22"/>
        </w:rPr>
        <w:t>.</w:t>
      </w:r>
    </w:p>
    <w:p w:rsidR="00116393" w:rsidRPr="004B7A39" w:rsidRDefault="00116393" w:rsidP="00116393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>Обмен открытой и конфиденциальной информацией по телекоммуникационным каналам связи в рамках электронного документооборота между Сторонами обеспечивает организация-оператор</w:t>
      </w:r>
      <w:r w:rsidR="00C05734" w:rsidRPr="004B7A39">
        <w:rPr>
          <w:rFonts w:ascii="Verdana" w:hAnsi="Verdana"/>
          <w:sz w:val="22"/>
          <w:szCs w:val="22"/>
        </w:rPr>
        <w:t xml:space="preserve"> в соответствии с действующим законодательством РФ</w:t>
      </w:r>
      <w:r w:rsidRPr="004B7A39">
        <w:rPr>
          <w:rFonts w:ascii="Verdana" w:hAnsi="Verdana"/>
          <w:sz w:val="22"/>
          <w:szCs w:val="22"/>
        </w:rPr>
        <w:t>, с которым Стороны заключают соответствующий договор.</w:t>
      </w:r>
    </w:p>
    <w:p w:rsidR="000E4980" w:rsidRPr="004B7A39" w:rsidRDefault="00573CDC" w:rsidP="00352D11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 xml:space="preserve">Стороны </w:t>
      </w:r>
      <w:r w:rsidR="00C856B9" w:rsidRPr="004B7A39">
        <w:rPr>
          <w:rFonts w:ascii="Verdana" w:hAnsi="Verdana"/>
          <w:sz w:val="22"/>
          <w:szCs w:val="22"/>
        </w:rPr>
        <w:t>соглашаются</w:t>
      </w:r>
      <w:r w:rsidR="00B80566" w:rsidRPr="004B7A39">
        <w:rPr>
          <w:rFonts w:ascii="Verdana" w:hAnsi="Verdana"/>
          <w:sz w:val="22"/>
          <w:szCs w:val="22"/>
        </w:rPr>
        <w:t xml:space="preserve"> </w:t>
      </w:r>
      <w:r w:rsidR="00403A8A" w:rsidRPr="004B7A39">
        <w:rPr>
          <w:rFonts w:ascii="Verdana" w:hAnsi="Verdana"/>
          <w:sz w:val="22"/>
          <w:szCs w:val="22"/>
        </w:rPr>
        <w:t>признавать</w:t>
      </w:r>
      <w:r w:rsidR="008B58EF" w:rsidRPr="004B7A39">
        <w:rPr>
          <w:rFonts w:ascii="Verdana" w:hAnsi="Verdana"/>
          <w:sz w:val="22"/>
          <w:szCs w:val="22"/>
        </w:rPr>
        <w:t xml:space="preserve"> полученные (направленные)</w:t>
      </w:r>
      <w:r w:rsidR="00403A8A" w:rsidRPr="004B7A39">
        <w:rPr>
          <w:rFonts w:ascii="Verdana" w:hAnsi="Verdana"/>
          <w:sz w:val="22"/>
          <w:szCs w:val="22"/>
        </w:rPr>
        <w:t xml:space="preserve"> электронные документы</w:t>
      </w:r>
      <w:r w:rsidR="00D71474" w:rsidRPr="004B7A39">
        <w:rPr>
          <w:rFonts w:ascii="Verdana" w:hAnsi="Verdana"/>
          <w:sz w:val="22"/>
          <w:szCs w:val="22"/>
        </w:rPr>
        <w:t xml:space="preserve">, </w:t>
      </w:r>
      <w:r w:rsidR="00EE15E5" w:rsidRPr="004B7A39">
        <w:rPr>
          <w:rFonts w:ascii="Verdana" w:hAnsi="Verdana"/>
          <w:sz w:val="22"/>
          <w:szCs w:val="22"/>
        </w:rPr>
        <w:t>перечень</w:t>
      </w:r>
      <w:r w:rsidR="000C0A92" w:rsidRPr="004B7A39">
        <w:rPr>
          <w:rFonts w:ascii="Verdana" w:hAnsi="Verdana"/>
          <w:sz w:val="22"/>
          <w:szCs w:val="22"/>
        </w:rPr>
        <w:t xml:space="preserve"> и форматы которых </w:t>
      </w:r>
      <w:r w:rsidR="00EE15E5" w:rsidRPr="004B7A39">
        <w:rPr>
          <w:rFonts w:ascii="Verdana" w:hAnsi="Verdana"/>
          <w:sz w:val="22"/>
          <w:szCs w:val="22"/>
        </w:rPr>
        <w:t>приведены</w:t>
      </w:r>
      <w:r w:rsidR="00D71474" w:rsidRPr="004B7A39">
        <w:rPr>
          <w:rFonts w:ascii="Verdana" w:hAnsi="Verdana"/>
          <w:sz w:val="22"/>
          <w:szCs w:val="22"/>
        </w:rPr>
        <w:t xml:space="preserve"> в Приложении 1 к настоящему </w:t>
      </w:r>
      <w:r w:rsidR="0042165A" w:rsidRPr="004B7A39">
        <w:rPr>
          <w:rFonts w:ascii="Verdana" w:hAnsi="Verdana"/>
          <w:sz w:val="22"/>
          <w:szCs w:val="22"/>
        </w:rPr>
        <w:t>С</w:t>
      </w:r>
      <w:r w:rsidR="00D71474" w:rsidRPr="004B7A39">
        <w:rPr>
          <w:rFonts w:ascii="Verdana" w:hAnsi="Verdana"/>
          <w:sz w:val="22"/>
          <w:szCs w:val="22"/>
        </w:rPr>
        <w:t xml:space="preserve">оглашению (далее – </w:t>
      </w:r>
      <w:r w:rsidR="008C6001" w:rsidRPr="004B7A39">
        <w:rPr>
          <w:rFonts w:ascii="Verdana" w:hAnsi="Verdana"/>
          <w:sz w:val="22"/>
          <w:szCs w:val="22"/>
        </w:rPr>
        <w:t>"</w:t>
      </w:r>
      <w:r w:rsidR="00D71474" w:rsidRPr="004B7A39">
        <w:rPr>
          <w:rFonts w:ascii="Verdana" w:hAnsi="Verdana"/>
          <w:sz w:val="22"/>
          <w:szCs w:val="22"/>
        </w:rPr>
        <w:t>Сфера действия</w:t>
      </w:r>
      <w:r w:rsidR="008C6001" w:rsidRPr="004B7A39">
        <w:rPr>
          <w:rFonts w:ascii="Verdana" w:hAnsi="Verdana"/>
          <w:sz w:val="22"/>
          <w:szCs w:val="22"/>
        </w:rPr>
        <w:t>"</w:t>
      </w:r>
      <w:r w:rsidR="00D71474" w:rsidRPr="004B7A39">
        <w:rPr>
          <w:rFonts w:ascii="Verdana" w:hAnsi="Verdana"/>
          <w:sz w:val="22"/>
          <w:szCs w:val="22"/>
        </w:rPr>
        <w:t>),</w:t>
      </w:r>
      <w:r w:rsidR="00403A8A" w:rsidRPr="004B7A39">
        <w:rPr>
          <w:rFonts w:ascii="Verdana" w:hAnsi="Verdana"/>
          <w:sz w:val="22"/>
          <w:szCs w:val="22"/>
        </w:rPr>
        <w:t xml:space="preserve"> равнозначными </w:t>
      </w:r>
      <w:r w:rsidR="00D71474" w:rsidRPr="004B7A39">
        <w:rPr>
          <w:rFonts w:ascii="Verdana" w:hAnsi="Verdana"/>
          <w:sz w:val="22"/>
          <w:szCs w:val="22"/>
        </w:rPr>
        <w:t xml:space="preserve">аналогичным </w:t>
      </w:r>
      <w:r w:rsidR="00403A8A" w:rsidRPr="004B7A39">
        <w:rPr>
          <w:rFonts w:ascii="Verdana" w:hAnsi="Verdana"/>
          <w:sz w:val="22"/>
          <w:szCs w:val="22"/>
        </w:rPr>
        <w:t>документам на бумажны</w:t>
      </w:r>
      <w:r w:rsidR="00D71474" w:rsidRPr="004B7A39">
        <w:rPr>
          <w:rFonts w:ascii="Verdana" w:hAnsi="Verdana"/>
          <w:sz w:val="22"/>
          <w:szCs w:val="22"/>
        </w:rPr>
        <w:t>х</w:t>
      </w:r>
      <w:r w:rsidR="00403A8A" w:rsidRPr="004B7A39">
        <w:rPr>
          <w:rFonts w:ascii="Verdana" w:hAnsi="Verdana"/>
          <w:sz w:val="22"/>
          <w:szCs w:val="22"/>
        </w:rPr>
        <w:t xml:space="preserve"> носителя</w:t>
      </w:r>
      <w:r w:rsidR="00D71474" w:rsidRPr="004B7A39">
        <w:rPr>
          <w:rFonts w:ascii="Verdana" w:hAnsi="Verdana"/>
          <w:sz w:val="22"/>
          <w:szCs w:val="22"/>
        </w:rPr>
        <w:t>х</w:t>
      </w:r>
      <w:r w:rsidR="008E1EDD" w:rsidRPr="004B7A39">
        <w:rPr>
          <w:rFonts w:ascii="Verdana" w:hAnsi="Verdana"/>
          <w:sz w:val="22"/>
          <w:szCs w:val="22"/>
        </w:rPr>
        <w:t>.</w:t>
      </w:r>
      <w:r w:rsidR="00D71474" w:rsidRPr="004B7A39">
        <w:rPr>
          <w:rFonts w:ascii="Verdana" w:hAnsi="Verdana"/>
          <w:sz w:val="22"/>
          <w:szCs w:val="22"/>
        </w:rPr>
        <w:t xml:space="preserve"> </w:t>
      </w:r>
    </w:p>
    <w:p w:rsidR="00305E5F" w:rsidRDefault="00305E5F" w:rsidP="00305E5F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>Настоящим соглашением Стороны подтверждают, что лица подписавшие электронные документы, с использованием квалифицированной электронной подписи, уполномочены на подписание таких документов, в соответствии с полномочиями</w:t>
      </w:r>
      <w:r w:rsidR="00116393" w:rsidRPr="004B7A39">
        <w:rPr>
          <w:rFonts w:ascii="Verdana" w:hAnsi="Verdana"/>
          <w:sz w:val="22"/>
          <w:szCs w:val="22"/>
        </w:rPr>
        <w:t>,</w:t>
      </w:r>
      <w:r w:rsidRPr="004B7A39">
        <w:rPr>
          <w:rFonts w:ascii="Verdana" w:hAnsi="Verdana"/>
          <w:sz w:val="22"/>
          <w:szCs w:val="22"/>
        </w:rPr>
        <w:t xml:space="preserve"> предусмотренными Уставом общества или надлежаще уполномочены на совершение таких действий в порядке статей 185, 186 ГК РФ.</w:t>
      </w:r>
    </w:p>
    <w:p w:rsidR="00006F84" w:rsidRPr="000F3410" w:rsidRDefault="00006F84" w:rsidP="000F3410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Verdana" w:hAnsi="Verdana"/>
          <w:sz w:val="22"/>
          <w:szCs w:val="22"/>
        </w:rPr>
      </w:pPr>
      <w:r w:rsidRPr="000F3410">
        <w:rPr>
          <w:rFonts w:ascii="Verdana" w:hAnsi="Verdana"/>
          <w:sz w:val="22"/>
          <w:szCs w:val="22"/>
        </w:rPr>
        <w:t>Порядок обмена электронными документами в ЭДО указан в «Инструкции для поставщиков ПАО «ММК» по передаче документов в</w:t>
      </w:r>
      <w:r w:rsidR="004932EA" w:rsidRPr="000F3410">
        <w:rPr>
          <w:rFonts w:ascii="Verdana" w:hAnsi="Verdana"/>
          <w:sz w:val="22"/>
          <w:szCs w:val="22"/>
        </w:rPr>
        <w:t xml:space="preserve"> </w:t>
      </w:r>
      <w:r w:rsidRPr="000F3410">
        <w:rPr>
          <w:rFonts w:ascii="Verdana" w:hAnsi="Verdana"/>
          <w:sz w:val="22"/>
          <w:szCs w:val="22"/>
        </w:rPr>
        <w:t xml:space="preserve">ЭДО», размещенной на корпоративном сайте </w:t>
      </w:r>
      <w:r w:rsidR="009B77F9">
        <w:rPr>
          <w:rFonts w:ascii="Verdana" w:hAnsi="Verdana"/>
          <w:sz w:val="22"/>
          <w:szCs w:val="22"/>
        </w:rPr>
        <w:t>ООО «ММК-УГОЛЬ</w:t>
      </w:r>
      <w:r w:rsidRPr="000F3410">
        <w:rPr>
          <w:rFonts w:ascii="Verdana" w:hAnsi="Verdana"/>
          <w:sz w:val="22"/>
          <w:szCs w:val="22"/>
        </w:rPr>
        <w:t xml:space="preserve">» </w:t>
      </w:r>
      <w:hyperlink r:id="rId5" w:history="1">
        <w:r w:rsidR="00D1474A">
          <w:rPr>
            <w:rFonts w:ascii="Verdana" w:hAnsi="Verdana"/>
            <w:color w:val="0000FF"/>
            <w:sz w:val="22"/>
            <w:szCs w:val="22"/>
            <w:u w:val="single"/>
          </w:rPr>
          <w:t>http://www.mmk-coal.ru/</w:t>
        </w:r>
      </w:hyperlink>
      <w:r w:rsidRPr="000F3410">
        <w:rPr>
          <w:rFonts w:ascii="Verdana" w:hAnsi="Verdana"/>
          <w:sz w:val="22"/>
          <w:szCs w:val="22"/>
        </w:rPr>
        <w:t xml:space="preserve"> в разделе «О компании», подраздел «Электронный документооборот с контрагентами»</w:t>
      </w:r>
      <w:r w:rsidR="000F3410" w:rsidRPr="000F3410">
        <w:t xml:space="preserve"> </w:t>
      </w:r>
      <w:hyperlink r:id="rId6" w:history="1">
        <w:r w:rsidR="00D1474A">
          <w:rPr>
            <w:rStyle w:val="a9"/>
            <w:rFonts w:ascii="Verdana" w:hAnsi="Verdana"/>
            <w:sz w:val="22"/>
            <w:szCs w:val="22"/>
          </w:rPr>
          <w:t>http://www.mmk-coal.ru/about/docflow/</w:t>
        </w:r>
      </w:hyperlink>
      <w:r w:rsidR="000F3410" w:rsidRPr="000F3410">
        <w:rPr>
          <w:rFonts w:ascii="Verdana" w:hAnsi="Verdana"/>
          <w:sz w:val="22"/>
          <w:szCs w:val="22"/>
        </w:rPr>
        <w:t xml:space="preserve">. </w:t>
      </w:r>
    </w:p>
    <w:p w:rsidR="000F3410" w:rsidRDefault="000F3410">
      <w:pPr>
        <w:rPr>
          <w:rFonts w:ascii="Verdana" w:hAnsi="Verdana"/>
          <w:sz w:val="22"/>
          <w:szCs w:val="22"/>
        </w:rPr>
      </w:pPr>
    </w:p>
    <w:p w:rsidR="00FF7ED5" w:rsidRPr="004B7A39" w:rsidRDefault="00FF7ED5" w:rsidP="00122CE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Verdana" w:hAnsi="Verdana"/>
        </w:rPr>
      </w:pPr>
      <w:r w:rsidRPr="004B7A39">
        <w:rPr>
          <w:rFonts w:ascii="Verdana" w:hAnsi="Verdana"/>
        </w:rPr>
        <w:t>ПРАВА И ОБЯЗАННОСТИ СТОРОН</w:t>
      </w:r>
    </w:p>
    <w:p w:rsidR="006E4E70" w:rsidRPr="004B7A39" w:rsidRDefault="006E4E70" w:rsidP="006E4E70">
      <w:pPr>
        <w:autoSpaceDE w:val="0"/>
        <w:autoSpaceDN w:val="0"/>
        <w:adjustRightInd w:val="0"/>
        <w:ind w:left="709"/>
        <w:jc w:val="both"/>
        <w:outlineLvl w:val="0"/>
        <w:rPr>
          <w:rFonts w:ascii="Verdana" w:hAnsi="Verdana"/>
        </w:rPr>
      </w:pPr>
    </w:p>
    <w:p w:rsidR="00164F01" w:rsidRPr="004B7A39" w:rsidRDefault="00164F01" w:rsidP="00122CED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 xml:space="preserve">Стороны обязаны информировать друг друга о невозможности обмена документами в электронном виде, подписанными </w:t>
      </w:r>
      <w:r w:rsidR="00D7478A" w:rsidRPr="004B7A39">
        <w:rPr>
          <w:rFonts w:ascii="Verdana" w:hAnsi="Verdana"/>
          <w:sz w:val="22"/>
          <w:szCs w:val="22"/>
        </w:rPr>
        <w:t xml:space="preserve">квалифицированной </w:t>
      </w:r>
      <w:r w:rsidRPr="004B7A39">
        <w:rPr>
          <w:rFonts w:ascii="Verdana" w:hAnsi="Verdana"/>
          <w:sz w:val="22"/>
          <w:szCs w:val="22"/>
        </w:rPr>
        <w:t xml:space="preserve">ЭП, в случае технического сбоя внутренних систем Стороны. В этом случае в </w:t>
      </w:r>
      <w:r w:rsidRPr="004B7A39">
        <w:rPr>
          <w:rFonts w:ascii="Verdana" w:hAnsi="Verdana"/>
          <w:sz w:val="22"/>
          <w:szCs w:val="22"/>
        </w:rPr>
        <w:lastRenderedPageBreak/>
        <w:t>период действия такого сбоя Стороны производят обмен документами на бумажном носителе с подписанием собственноручной подписью.</w:t>
      </w:r>
    </w:p>
    <w:p w:rsidR="00FF7ED5" w:rsidRPr="004B7A39" w:rsidRDefault="009A0453" w:rsidP="00122CED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 xml:space="preserve">Стороны </w:t>
      </w:r>
      <w:r w:rsidR="00FF7ED5" w:rsidRPr="004B7A39">
        <w:rPr>
          <w:rFonts w:ascii="Verdana" w:hAnsi="Verdana"/>
          <w:sz w:val="22"/>
          <w:szCs w:val="22"/>
        </w:rPr>
        <w:t>приостанавлив</w:t>
      </w:r>
      <w:r w:rsidRPr="004B7A39">
        <w:rPr>
          <w:rFonts w:ascii="Verdana" w:hAnsi="Verdana"/>
          <w:sz w:val="22"/>
          <w:szCs w:val="22"/>
        </w:rPr>
        <w:t>ают</w:t>
      </w:r>
      <w:r w:rsidR="00FF7ED5" w:rsidRPr="004B7A39">
        <w:rPr>
          <w:rFonts w:ascii="Verdana" w:hAnsi="Verdana"/>
          <w:sz w:val="22"/>
          <w:szCs w:val="22"/>
        </w:rPr>
        <w:t xml:space="preserve"> исполнение (обработку) всех ЭД в случаях сбоя ПО, в случаях нарушения информационной безопасности    и т.п.</w:t>
      </w:r>
      <w:r w:rsidR="00EA4922" w:rsidRPr="004B7A39">
        <w:rPr>
          <w:rFonts w:ascii="Verdana" w:hAnsi="Verdana"/>
          <w:sz w:val="22"/>
          <w:szCs w:val="22"/>
        </w:rPr>
        <w:t xml:space="preserve"> Стороны уведомляют </w:t>
      </w:r>
      <w:r w:rsidR="00B92F2B" w:rsidRPr="004B7A39">
        <w:rPr>
          <w:rFonts w:ascii="Verdana" w:hAnsi="Verdana"/>
          <w:sz w:val="22"/>
          <w:szCs w:val="22"/>
        </w:rPr>
        <w:t xml:space="preserve">в течение 1 рабочего дня </w:t>
      </w:r>
      <w:r w:rsidR="00EA4922" w:rsidRPr="004B7A39">
        <w:rPr>
          <w:rFonts w:ascii="Verdana" w:hAnsi="Verdana"/>
          <w:sz w:val="22"/>
          <w:szCs w:val="22"/>
        </w:rPr>
        <w:t xml:space="preserve">друг друга и УЦ о причине и сроках приостановки. </w:t>
      </w:r>
    </w:p>
    <w:p w:rsidR="00567526" w:rsidRPr="004B7A39" w:rsidRDefault="00567526" w:rsidP="00122CED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 xml:space="preserve"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</w:t>
      </w:r>
      <w:proofErr w:type="gramStart"/>
      <w:r w:rsidRPr="004B7A39">
        <w:rPr>
          <w:rFonts w:ascii="Verdana" w:hAnsi="Verdana"/>
          <w:sz w:val="22"/>
          <w:szCs w:val="22"/>
        </w:rPr>
        <w:t>в пределах</w:t>
      </w:r>
      <w:proofErr w:type="gramEnd"/>
      <w:r w:rsidRPr="004B7A39">
        <w:rPr>
          <w:rFonts w:ascii="Verdana" w:hAnsi="Verdana"/>
          <w:sz w:val="22"/>
          <w:szCs w:val="22"/>
        </w:rPr>
        <w:t xml:space="preserve"> имеющихся у него полномочий.</w:t>
      </w:r>
    </w:p>
    <w:p w:rsidR="00567526" w:rsidRPr="004B7A39" w:rsidRDefault="00567526" w:rsidP="00122CED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567526" w:rsidRPr="004B7A39" w:rsidRDefault="00567526" w:rsidP="00122CED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>ЭД может иметь неограниченное число экземпляров. Все экземпляры ЭД являются подлинниками данного ЭД после его подписания КЭП.</w:t>
      </w:r>
    </w:p>
    <w:p w:rsidR="00F0339E" w:rsidRPr="004B7A39" w:rsidRDefault="00F0339E" w:rsidP="00471557">
      <w:pPr>
        <w:ind w:left="709"/>
        <w:jc w:val="both"/>
        <w:rPr>
          <w:rFonts w:ascii="Verdana" w:hAnsi="Verdana"/>
          <w:sz w:val="22"/>
          <w:szCs w:val="22"/>
        </w:rPr>
      </w:pPr>
    </w:p>
    <w:p w:rsidR="00DD637C" w:rsidRPr="004B7A39" w:rsidRDefault="00FC75BE" w:rsidP="00352D11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Verdana" w:hAnsi="Verdana"/>
        </w:rPr>
      </w:pPr>
      <w:r w:rsidRPr="004B7A39">
        <w:rPr>
          <w:rFonts w:ascii="Verdana" w:hAnsi="Verdana"/>
        </w:rPr>
        <w:t>РАЗРЕШЕНИЕ СПОРОВ</w:t>
      </w:r>
      <w:r w:rsidR="00567526" w:rsidRPr="004B7A39">
        <w:rPr>
          <w:rFonts w:ascii="Verdana" w:hAnsi="Verdana"/>
        </w:rPr>
        <w:t xml:space="preserve"> </w:t>
      </w:r>
    </w:p>
    <w:p w:rsidR="00B67F90" w:rsidRPr="004B7A39" w:rsidRDefault="00B67F90" w:rsidP="00B67F90">
      <w:pPr>
        <w:tabs>
          <w:tab w:val="left" w:pos="1276"/>
        </w:tabs>
        <w:ind w:left="709"/>
        <w:jc w:val="both"/>
        <w:rPr>
          <w:rFonts w:ascii="Verdana" w:hAnsi="Verdana"/>
        </w:rPr>
      </w:pPr>
    </w:p>
    <w:p w:rsidR="00170744" w:rsidRPr="004B7A39" w:rsidRDefault="00170744" w:rsidP="00352D11">
      <w:pPr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 xml:space="preserve">Квалифицированная </w:t>
      </w:r>
      <w:r w:rsidR="00D9506A" w:rsidRPr="004B7A39">
        <w:rPr>
          <w:rFonts w:ascii="Verdana" w:hAnsi="Verdana"/>
          <w:sz w:val="22"/>
          <w:szCs w:val="22"/>
        </w:rPr>
        <w:t xml:space="preserve">ЭП, которой подписан </w:t>
      </w:r>
      <w:r w:rsidR="006C3AA0" w:rsidRPr="004B7A39">
        <w:rPr>
          <w:rFonts w:ascii="Verdana" w:hAnsi="Verdana"/>
          <w:sz w:val="22"/>
          <w:szCs w:val="22"/>
        </w:rPr>
        <w:t>электронный</w:t>
      </w:r>
      <w:r w:rsidR="005F242A" w:rsidRPr="004B7A39">
        <w:rPr>
          <w:rFonts w:ascii="Verdana" w:hAnsi="Verdana"/>
          <w:sz w:val="22"/>
          <w:szCs w:val="22"/>
        </w:rPr>
        <w:t xml:space="preserve"> </w:t>
      </w:r>
      <w:r w:rsidR="00D9506A" w:rsidRPr="004B7A39">
        <w:rPr>
          <w:rFonts w:ascii="Verdana" w:hAnsi="Verdana"/>
          <w:sz w:val="22"/>
          <w:szCs w:val="22"/>
        </w:rPr>
        <w:t xml:space="preserve">документ, </w:t>
      </w:r>
      <w:r w:rsidRPr="004B7A39">
        <w:rPr>
          <w:rFonts w:ascii="Verdana" w:hAnsi="Verdana"/>
          <w:sz w:val="22"/>
          <w:szCs w:val="22"/>
        </w:rPr>
        <w:t>признается действительной до тех пор, пока ре</w:t>
      </w:r>
      <w:r w:rsidR="00D9506A" w:rsidRPr="004B7A39">
        <w:rPr>
          <w:rFonts w:ascii="Verdana" w:hAnsi="Verdana"/>
          <w:sz w:val="22"/>
          <w:szCs w:val="22"/>
        </w:rPr>
        <w:t>шением суда не установлено иное.</w:t>
      </w:r>
    </w:p>
    <w:p w:rsidR="008F157E" w:rsidRPr="004B7A39" w:rsidRDefault="001D5074" w:rsidP="00352D11">
      <w:pPr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 xml:space="preserve">При возникновении разногласий относительно подписания с помощью </w:t>
      </w:r>
      <w:r w:rsidR="00AE60D5" w:rsidRPr="004B7A39">
        <w:rPr>
          <w:rFonts w:ascii="Verdana" w:hAnsi="Verdana"/>
          <w:sz w:val="22"/>
          <w:szCs w:val="22"/>
        </w:rPr>
        <w:t>К</w:t>
      </w:r>
      <w:r w:rsidRPr="004B7A39">
        <w:rPr>
          <w:rFonts w:ascii="Verdana" w:hAnsi="Verdana"/>
          <w:sz w:val="22"/>
          <w:szCs w:val="22"/>
        </w:rPr>
        <w:t xml:space="preserve">ЭП определенных электронных документов </w:t>
      </w:r>
      <w:r w:rsidR="00B83497" w:rsidRPr="004B7A39">
        <w:rPr>
          <w:rFonts w:ascii="Verdana" w:hAnsi="Verdana"/>
          <w:sz w:val="22"/>
          <w:szCs w:val="22"/>
        </w:rPr>
        <w:t>Стороны</w:t>
      </w:r>
      <w:r w:rsidR="008F157E" w:rsidRPr="004B7A39">
        <w:rPr>
          <w:rFonts w:ascii="Verdana" w:hAnsi="Verdana"/>
          <w:sz w:val="22"/>
          <w:szCs w:val="22"/>
        </w:rPr>
        <w:t xml:space="preserve"> </w:t>
      </w:r>
      <w:r w:rsidRPr="004B7A39">
        <w:rPr>
          <w:rFonts w:ascii="Verdana" w:hAnsi="Verdana"/>
          <w:sz w:val="22"/>
          <w:szCs w:val="22"/>
        </w:rPr>
        <w:t>соглашаются</w:t>
      </w:r>
      <w:r w:rsidR="008F157E" w:rsidRPr="004B7A39">
        <w:rPr>
          <w:rFonts w:ascii="Verdana" w:hAnsi="Verdana"/>
          <w:sz w:val="22"/>
          <w:szCs w:val="22"/>
        </w:rPr>
        <w:t xml:space="preserve"> предоставить комиссии</w:t>
      </w:r>
      <w:r w:rsidRPr="004B7A39">
        <w:rPr>
          <w:rFonts w:ascii="Verdana" w:hAnsi="Verdana"/>
          <w:sz w:val="22"/>
          <w:szCs w:val="22"/>
        </w:rPr>
        <w:t xml:space="preserve">, </w:t>
      </w:r>
      <w:r w:rsidR="00B36DA2" w:rsidRPr="004B7A39">
        <w:rPr>
          <w:rFonts w:ascii="Verdana" w:hAnsi="Verdana"/>
          <w:sz w:val="22"/>
          <w:szCs w:val="22"/>
        </w:rPr>
        <w:t>созданной в соответствии с регламентом</w:t>
      </w:r>
      <w:r w:rsidRPr="004B7A39">
        <w:rPr>
          <w:rFonts w:ascii="Verdana" w:hAnsi="Verdana"/>
          <w:sz w:val="22"/>
          <w:szCs w:val="22"/>
        </w:rPr>
        <w:t xml:space="preserve"> УЦ,</w:t>
      </w:r>
      <w:r w:rsidR="00B80566" w:rsidRPr="004B7A39">
        <w:rPr>
          <w:rFonts w:ascii="Verdana" w:hAnsi="Verdana"/>
          <w:sz w:val="22"/>
          <w:szCs w:val="22"/>
        </w:rPr>
        <w:t xml:space="preserve"> </w:t>
      </w:r>
      <w:r w:rsidR="008F157E" w:rsidRPr="004B7A39">
        <w:rPr>
          <w:rFonts w:ascii="Verdana" w:hAnsi="Verdana"/>
          <w:sz w:val="22"/>
          <w:szCs w:val="22"/>
        </w:rPr>
        <w:t>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D83D97" w:rsidRPr="004B7A39" w:rsidRDefault="00172773" w:rsidP="00983B84">
      <w:pPr>
        <w:numPr>
          <w:ilvl w:val="1"/>
          <w:numId w:val="15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 xml:space="preserve">Все споры и разногласия, связанные с исполнением настоящего </w:t>
      </w:r>
      <w:r w:rsidR="00983B84">
        <w:rPr>
          <w:rFonts w:ascii="Verdana" w:hAnsi="Verdana"/>
          <w:sz w:val="22"/>
          <w:szCs w:val="22"/>
        </w:rPr>
        <w:t>соглашения</w:t>
      </w:r>
      <w:r w:rsidRPr="004B7A39">
        <w:rPr>
          <w:rFonts w:ascii="Verdana" w:hAnsi="Verdana"/>
          <w:sz w:val="22"/>
          <w:szCs w:val="22"/>
        </w:rPr>
        <w:t>, разрешаются сторонами в претензионном порядке. Все претензии направляются в письменном виде, заказным письмом с уведомлением о вручении почтового отправления адресату. Сторона, получившая претензию, обязана рассмотреть е</w:t>
      </w:r>
      <w:r w:rsidR="00771D30" w:rsidRPr="004B7A39">
        <w:rPr>
          <w:rFonts w:ascii="Verdana" w:hAnsi="Verdana"/>
          <w:sz w:val="22"/>
          <w:szCs w:val="22"/>
        </w:rPr>
        <w:t>е и направить ответ в течение 30 (тридцати</w:t>
      </w:r>
      <w:r w:rsidRPr="004B7A39">
        <w:rPr>
          <w:rFonts w:ascii="Verdana" w:hAnsi="Verdana"/>
          <w:sz w:val="22"/>
          <w:szCs w:val="22"/>
        </w:rPr>
        <w:t>) календарных дней от даты ее получения. При невозможности разрешения возникших споров и разногласий в претензионном порядке, они по</w:t>
      </w:r>
      <w:r w:rsidR="00983B84">
        <w:rPr>
          <w:rFonts w:ascii="Verdana" w:hAnsi="Verdana"/>
          <w:sz w:val="22"/>
          <w:szCs w:val="22"/>
        </w:rPr>
        <w:t xml:space="preserve">длежат передаче на рассмотрение </w:t>
      </w:r>
      <w:r w:rsidRPr="004B7A39">
        <w:rPr>
          <w:rFonts w:ascii="Verdana" w:hAnsi="Verdana"/>
          <w:sz w:val="22"/>
          <w:szCs w:val="22"/>
        </w:rPr>
        <w:t xml:space="preserve">арбитражного суда </w:t>
      </w:r>
      <w:r w:rsidR="00983B84" w:rsidRPr="00983B84">
        <w:rPr>
          <w:rFonts w:ascii="Verdana" w:hAnsi="Verdana"/>
          <w:sz w:val="22"/>
          <w:szCs w:val="22"/>
        </w:rPr>
        <w:t>Кемеровской области</w:t>
      </w:r>
      <w:r w:rsidRPr="004B7A39">
        <w:rPr>
          <w:rFonts w:ascii="Verdana" w:hAnsi="Verdana"/>
          <w:sz w:val="22"/>
          <w:szCs w:val="22"/>
        </w:rPr>
        <w:t>, предусмотренном действующим законодательством РФ.</w:t>
      </w:r>
    </w:p>
    <w:p w:rsidR="002A4E6E" w:rsidRPr="004B7A39" w:rsidRDefault="002A4E6E">
      <w:pPr>
        <w:rPr>
          <w:rFonts w:ascii="Verdana" w:hAnsi="Verdana"/>
          <w:sz w:val="22"/>
          <w:szCs w:val="22"/>
        </w:rPr>
      </w:pPr>
    </w:p>
    <w:p w:rsidR="00E76D65" w:rsidRPr="004B7A39" w:rsidRDefault="00E76D65" w:rsidP="00E76D65">
      <w:pPr>
        <w:numPr>
          <w:ilvl w:val="0"/>
          <w:numId w:val="15"/>
        </w:numPr>
        <w:tabs>
          <w:tab w:val="left" w:pos="0"/>
          <w:tab w:val="left" w:pos="1560"/>
        </w:tabs>
        <w:ind w:left="0" w:firstLine="709"/>
        <w:jc w:val="both"/>
        <w:rPr>
          <w:rFonts w:ascii="Verdana" w:hAnsi="Verdana"/>
        </w:rPr>
      </w:pPr>
      <w:r w:rsidRPr="004B7A39">
        <w:rPr>
          <w:rFonts w:ascii="Verdana" w:hAnsi="Verdana"/>
        </w:rPr>
        <w:t>КОНФИДЕНЦИАЛЬНОСТЬ</w:t>
      </w:r>
    </w:p>
    <w:p w:rsidR="00E76D65" w:rsidRPr="004B7A39" w:rsidRDefault="00E76D65" w:rsidP="00E76D65">
      <w:pPr>
        <w:tabs>
          <w:tab w:val="left" w:pos="0"/>
          <w:tab w:val="left" w:pos="1560"/>
        </w:tabs>
        <w:ind w:left="709"/>
        <w:jc w:val="both"/>
        <w:rPr>
          <w:rFonts w:ascii="Verdana" w:hAnsi="Verdana"/>
        </w:rPr>
      </w:pPr>
    </w:p>
    <w:p w:rsidR="00E76D65" w:rsidRPr="004B7A39" w:rsidRDefault="00E76D65" w:rsidP="00E76D65">
      <w:pPr>
        <w:numPr>
          <w:ilvl w:val="1"/>
          <w:numId w:val="15"/>
        </w:numPr>
        <w:tabs>
          <w:tab w:val="left" w:pos="0"/>
          <w:tab w:val="left" w:pos="1418"/>
          <w:tab w:val="left" w:pos="1843"/>
        </w:tabs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>Получающая Сторона обязуется установить режим коммерческой тайны и принимать необходимые меры по защите/охране полученной Коммерческой тайны в соответствии с требованиями законодательства РФ.</w:t>
      </w:r>
    </w:p>
    <w:p w:rsidR="00E76D65" w:rsidRPr="004B7A39" w:rsidRDefault="00E76D65" w:rsidP="00E76D65">
      <w:pPr>
        <w:numPr>
          <w:ilvl w:val="1"/>
          <w:numId w:val="15"/>
        </w:numPr>
        <w:tabs>
          <w:tab w:val="left" w:pos="0"/>
          <w:tab w:val="left" w:pos="1418"/>
          <w:tab w:val="left" w:pos="1843"/>
        </w:tabs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>Получающая Сторона обязуется принимать все необходимые меры по обеспечению защиты полученных персональных данных в соответствии с требованиями законодательства РФ.</w:t>
      </w:r>
    </w:p>
    <w:p w:rsidR="00E76D65" w:rsidRPr="004B7A39" w:rsidRDefault="00E76D65" w:rsidP="00E76D65">
      <w:pPr>
        <w:numPr>
          <w:ilvl w:val="1"/>
          <w:numId w:val="15"/>
        </w:numPr>
        <w:tabs>
          <w:tab w:val="left" w:pos="0"/>
          <w:tab w:val="left" w:pos="1418"/>
          <w:tab w:val="left" w:pos="1843"/>
        </w:tabs>
        <w:ind w:left="0" w:firstLine="709"/>
        <w:jc w:val="both"/>
        <w:rPr>
          <w:rFonts w:ascii="Verdana" w:hAnsi="Verdana"/>
          <w:sz w:val="22"/>
          <w:szCs w:val="22"/>
        </w:rPr>
      </w:pPr>
      <w:r w:rsidRPr="004B7A39">
        <w:rPr>
          <w:rFonts w:ascii="Verdana" w:hAnsi="Verdana"/>
          <w:sz w:val="22"/>
          <w:szCs w:val="22"/>
        </w:rPr>
        <w:t xml:space="preserve">До передачи персональных данных контрагенту Сторона, располагающая персональными данными, должна получить письменное согласие субъекта персональных данных на их обработку контрагентом. Письменное согласие субъекта персональных данных на их обработку контрагентом хранится у Стороны, предоставляющей персональные данные. Сторона, передавшая </w:t>
      </w:r>
      <w:r w:rsidRPr="004B7A39">
        <w:rPr>
          <w:rFonts w:ascii="Verdana" w:hAnsi="Verdana"/>
          <w:sz w:val="22"/>
          <w:szCs w:val="22"/>
        </w:rPr>
        <w:lastRenderedPageBreak/>
        <w:t>персональные данные, обязана представить письменное согласие субъекта персональных данных на их обработку контрагенту по его требованию.</w:t>
      </w:r>
    </w:p>
    <w:p w:rsidR="00F745AB" w:rsidRPr="00E76D65" w:rsidRDefault="003B157C" w:rsidP="00622CA6">
      <w:pPr>
        <w:numPr>
          <w:ilvl w:val="0"/>
          <w:numId w:val="15"/>
        </w:numPr>
        <w:spacing w:before="360" w:after="360"/>
        <w:ind w:left="0" w:firstLine="709"/>
        <w:jc w:val="both"/>
        <w:rPr>
          <w:rFonts w:ascii="Verdana" w:hAnsi="Verdana"/>
        </w:rPr>
      </w:pPr>
      <w:r w:rsidRPr="00E76D65">
        <w:rPr>
          <w:rFonts w:ascii="Verdana" w:hAnsi="Verdana"/>
        </w:rPr>
        <w:t>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4784"/>
      </w:tblGrid>
      <w:tr w:rsidR="002A42F9" w:rsidRPr="002A42F9">
        <w:trPr>
          <w:trHeight w:val="440"/>
        </w:trPr>
        <w:tc>
          <w:tcPr>
            <w:tcW w:w="4361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b/>
                <w:sz w:val="22"/>
                <w:szCs w:val="22"/>
              </w:rPr>
              <w:t>«Сторона 1»</w:t>
            </w:r>
          </w:p>
        </w:tc>
        <w:tc>
          <w:tcPr>
            <w:tcW w:w="425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784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b/>
                <w:sz w:val="22"/>
                <w:szCs w:val="22"/>
              </w:rPr>
              <w:t>«Сторона 2»</w:t>
            </w:r>
          </w:p>
        </w:tc>
      </w:tr>
      <w:tr w:rsidR="002A42F9" w:rsidRPr="002A42F9">
        <w:tc>
          <w:tcPr>
            <w:tcW w:w="4361" w:type="dxa"/>
          </w:tcPr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ООО «ММК-УГОЛЬ»</w:t>
            </w:r>
          </w:p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ИНН/ КПП 4202050996/424950001</w:t>
            </w:r>
          </w:p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ОГРН 1164205068598</w:t>
            </w:r>
          </w:p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Адрес: 652607, Кемеровская область, г. Белово, ул. 1-Телеут, 27</w:t>
            </w:r>
          </w:p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 xml:space="preserve">Тел. (38452) 2-83-57 </w:t>
            </w:r>
          </w:p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е-</w:t>
            </w:r>
            <w:proofErr w:type="spellStart"/>
            <w:r w:rsidRPr="0090110D">
              <w:rPr>
                <w:rFonts w:ascii="Verdana" w:hAnsi="Verdana"/>
                <w:sz w:val="22"/>
                <w:szCs w:val="22"/>
              </w:rPr>
              <w:t>mail</w:t>
            </w:r>
            <w:proofErr w:type="spellEnd"/>
            <w:r w:rsidRPr="0090110D">
              <w:rPr>
                <w:rFonts w:ascii="Verdana" w:hAnsi="Verdana"/>
                <w:sz w:val="22"/>
                <w:szCs w:val="22"/>
              </w:rPr>
              <w:t>: office@mmk-coal.ru</w:t>
            </w:r>
          </w:p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р/счет 40702810300000106048</w:t>
            </w:r>
          </w:p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Банк «КУБ» (АО) г. Магнитогорск</w:t>
            </w:r>
          </w:p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к/счет 30101810700000000949</w:t>
            </w:r>
          </w:p>
          <w:p w:rsidR="0090110D" w:rsidRPr="0090110D" w:rsidRDefault="0090110D" w:rsidP="00983B84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БИК 047516949</w:t>
            </w:r>
          </w:p>
          <w:p w:rsidR="000E77B0" w:rsidRPr="002A42F9" w:rsidRDefault="0090110D" w:rsidP="0090110D">
            <w:pPr>
              <w:ind w:right="256"/>
              <w:jc w:val="both"/>
              <w:rPr>
                <w:rFonts w:ascii="Verdana" w:hAnsi="Verdana"/>
                <w:sz w:val="22"/>
                <w:szCs w:val="22"/>
              </w:rPr>
            </w:pPr>
            <w:r w:rsidRPr="0090110D">
              <w:rPr>
                <w:rFonts w:ascii="Verdana" w:hAnsi="Verdana"/>
                <w:sz w:val="22"/>
                <w:szCs w:val="22"/>
              </w:rPr>
              <w:t>ОКПО 00160206</w:t>
            </w:r>
          </w:p>
        </w:tc>
        <w:tc>
          <w:tcPr>
            <w:tcW w:w="425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84" w:type="dxa"/>
          </w:tcPr>
          <w:p w:rsidR="000E77B0" w:rsidRPr="002A42F9" w:rsidRDefault="000E77B0" w:rsidP="002A42F9">
            <w:pPr>
              <w:ind w:right="256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745AB" w:rsidRPr="002A42F9" w:rsidRDefault="00F745AB" w:rsidP="00471557">
      <w:pPr>
        <w:numPr>
          <w:ilvl w:val="0"/>
          <w:numId w:val="15"/>
        </w:numPr>
        <w:spacing w:before="360" w:after="360"/>
        <w:ind w:left="0" w:firstLine="709"/>
        <w:jc w:val="both"/>
        <w:rPr>
          <w:rFonts w:ascii="Verdana" w:hAnsi="Verdana"/>
        </w:rPr>
      </w:pPr>
      <w:r w:rsidRPr="002A42F9">
        <w:rPr>
          <w:rFonts w:ascii="Verdana" w:hAnsi="Verdana"/>
        </w:rPr>
        <w:t>П</w:t>
      </w:r>
      <w:r w:rsidR="003B157C" w:rsidRPr="002A42F9">
        <w:rPr>
          <w:rFonts w:ascii="Verdana" w:hAnsi="Verdana"/>
        </w:rPr>
        <w:t>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899"/>
        <w:gridCol w:w="4489"/>
      </w:tblGrid>
      <w:tr w:rsidR="002A42F9" w:rsidRPr="002A42F9">
        <w:trPr>
          <w:trHeight w:val="281"/>
        </w:trPr>
        <w:tc>
          <w:tcPr>
            <w:tcW w:w="4349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b/>
                <w:sz w:val="22"/>
                <w:szCs w:val="22"/>
              </w:rPr>
              <w:t>«Сторона 1»</w:t>
            </w:r>
          </w:p>
          <w:p w:rsidR="00F07386" w:rsidRPr="002A42F9" w:rsidRDefault="001F6413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Директор</w:t>
            </w:r>
          </w:p>
          <w:p w:rsidR="000E77B0" w:rsidRPr="002A42F9" w:rsidRDefault="000E77B0" w:rsidP="002F19F5">
            <w:pPr>
              <w:ind w:right="256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1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b/>
                <w:sz w:val="22"/>
                <w:szCs w:val="22"/>
              </w:rPr>
              <w:t>«Сторона 2»</w:t>
            </w:r>
          </w:p>
          <w:p w:rsidR="000E77B0" w:rsidRPr="002A42F9" w:rsidRDefault="000E77B0" w:rsidP="002A42F9">
            <w:pPr>
              <w:ind w:right="256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A42F9" w:rsidRPr="002A42F9">
        <w:trPr>
          <w:trHeight w:val="1051"/>
        </w:trPr>
        <w:tc>
          <w:tcPr>
            <w:tcW w:w="4349" w:type="dxa"/>
            <w:vAlign w:val="bottom"/>
          </w:tcPr>
          <w:p w:rsidR="000E77B0" w:rsidRPr="002A42F9" w:rsidRDefault="00B9003C" w:rsidP="00983B84">
            <w:pPr>
              <w:ind w:right="256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___</w:t>
            </w:r>
            <w:r w:rsidR="00983B84">
              <w:rPr>
                <w:rFonts w:ascii="Verdana" w:hAnsi="Verdana"/>
                <w:sz w:val="22"/>
                <w:szCs w:val="22"/>
              </w:rPr>
              <w:t>____</w:t>
            </w:r>
            <w:r w:rsidRPr="002A42F9">
              <w:rPr>
                <w:rFonts w:ascii="Verdana" w:hAnsi="Verdana"/>
                <w:sz w:val="22"/>
                <w:szCs w:val="22"/>
              </w:rPr>
              <w:t>____</w:t>
            </w:r>
            <w:r w:rsidR="000E77B0" w:rsidRPr="002A42F9">
              <w:rPr>
                <w:rFonts w:ascii="Verdana" w:hAnsi="Verdana"/>
                <w:sz w:val="22"/>
                <w:szCs w:val="22"/>
              </w:rPr>
              <w:t>_/</w:t>
            </w:r>
            <w:r w:rsidR="005C4715" w:rsidRPr="002A42F9">
              <w:rPr>
                <w:rFonts w:ascii="Verdana" w:hAnsi="Verdana"/>
                <w:sz w:val="22"/>
                <w:szCs w:val="22"/>
                <w:u w:val="single"/>
              </w:rPr>
              <w:t>_</w:t>
            </w:r>
            <w:r w:rsidR="00983B84">
              <w:rPr>
                <w:rFonts w:ascii="Verdana" w:hAnsi="Verdana"/>
                <w:sz w:val="22"/>
                <w:szCs w:val="22"/>
                <w:u w:val="single"/>
              </w:rPr>
              <w:t>М</w:t>
            </w:r>
            <w:r w:rsidR="001F6413">
              <w:rPr>
                <w:rFonts w:ascii="Verdana" w:hAnsi="Verdana"/>
                <w:sz w:val="22"/>
                <w:szCs w:val="22"/>
                <w:u w:val="single"/>
              </w:rPr>
              <w:t>.</w:t>
            </w:r>
            <w:r w:rsidR="00983B84">
              <w:rPr>
                <w:rFonts w:ascii="Verdana" w:hAnsi="Verdana"/>
                <w:sz w:val="22"/>
                <w:szCs w:val="22"/>
                <w:u w:val="single"/>
              </w:rPr>
              <w:t>Л</w:t>
            </w:r>
            <w:r w:rsidR="001F6413">
              <w:rPr>
                <w:rFonts w:ascii="Verdana" w:hAnsi="Verdana"/>
                <w:sz w:val="22"/>
                <w:szCs w:val="22"/>
                <w:u w:val="single"/>
              </w:rPr>
              <w:t xml:space="preserve">. </w:t>
            </w:r>
            <w:r w:rsidR="00983B84">
              <w:rPr>
                <w:rFonts w:ascii="Verdana" w:hAnsi="Verdana"/>
                <w:sz w:val="22"/>
                <w:szCs w:val="22"/>
                <w:u w:val="single"/>
              </w:rPr>
              <w:t>Краснов</w:t>
            </w:r>
          </w:p>
        </w:tc>
        <w:tc>
          <w:tcPr>
            <w:tcW w:w="1141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080" w:type="dxa"/>
            <w:vAlign w:val="bottom"/>
          </w:tcPr>
          <w:p w:rsidR="000E77B0" w:rsidRPr="002A42F9" w:rsidRDefault="000E77B0" w:rsidP="002A42F9">
            <w:pPr>
              <w:ind w:right="256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_______________/</w:t>
            </w:r>
            <w:r w:rsidR="005C4715" w:rsidRPr="002A42F9">
              <w:rPr>
                <w:rFonts w:ascii="Verdana" w:hAnsi="Verdana"/>
                <w:sz w:val="22"/>
                <w:szCs w:val="22"/>
                <w:u w:val="single"/>
              </w:rPr>
              <w:t>_</w:t>
            </w:r>
            <w:r w:rsidR="002A42F9" w:rsidRPr="002A42F9">
              <w:rPr>
                <w:rFonts w:ascii="Verdana" w:hAnsi="Verdana"/>
                <w:sz w:val="22"/>
                <w:szCs w:val="22"/>
                <w:u w:val="single"/>
                <w:lang w:val="en-US"/>
              </w:rPr>
              <w:t>____________</w:t>
            </w:r>
          </w:p>
        </w:tc>
      </w:tr>
      <w:tr w:rsidR="002A42F9" w:rsidRPr="002A42F9">
        <w:trPr>
          <w:trHeight w:val="521"/>
        </w:trPr>
        <w:tc>
          <w:tcPr>
            <w:tcW w:w="4349" w:type="dxa"/>
            <w:vAlign w:val="bottom"/>
          </w:tcPr>
          <w:p w:rsidR="000E77B0" w:rsidRPr="002A42F9" w:rsidRDefault="000E77B0" w:rsidP="002F19F5">
            <w:pPr>
              <w:ind w:right="256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 xml:space="preserve">М.П.                      </w:t>
            </w:r>
          </w:p>
        </w:tc>
        <w:tc>
          <w:tcPr>
            <w:tcW w:w="1141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080" w:type="dxa"/>
            <w:vAlign w:val="bottom"/>
          </w:tcPr>
          <w:p w:rsidR="000E77B0" w:rsidRPr="002A42F9" w:rsidRDefault="000E77B0" w:rsidP="002F19F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М.П.</w:t>
            </w:r>
          </w:p>
        </w:tc>
      </w:tr>
    </w:tbl>
    <w:p w:rsidR="003B1CEC" w:rsidRPr="002A42F9" w:rsidRDefault="003B1CEC" w:rsidP="00471557">
      <w:pPr>
        <w:jc w:val="both"/>
        <w:rPr>
          <w:sz w:val="22"/>
          <w:szCs w:val="22"/>
        </w:rPr>
      </w:pPr>
    </w:p>
    <w:p w:rsidR="003B1CEC" w:rsidRPr="002A42F9" w:rsidRDefault="003B1CEC" w:rsidP="00471557">
      <w:pPr>
        <w:jc w:val="both"/>
        <w:rPr>
          <w:sz w:val="22"/>
          <w:szCs w:val="22"/>
        </w:rPr>
      </w:pPr>
    </w:p>
    <w:p w:rsidR="003B1CEC" w:rsidRPr="002A42F9" w:rsidRDefault="003B1CEC" w:rsidP="00471557">
      <w:pPr>
        <w:jc w:val="both"/>
        <w:rPr>
          <w:sz w:val="22"/>
          <w:szCs w:val="22"/>
        </w:rPr>
      </w:pPr>
    </w:p>
    <w:p w:rsidR="003B1CEC" w:rsidRPr="002A42F9" w:rsidRDefault="003B1CEC" w:rsidP="00471557">
      <w:pPr>
        <w:jc w:val="both"/>
        <w:rPr>
          <w:sz w:val="22"/>
          <w:szCs w:val="22"/>
        </w:rPr>
      </w:pPr>
    </w:p>
    <w:p w:rsidR="003B1CEC" w:rsidRPr="002A42F9" w:rsidRDefault="003B1CEC" w:rsidP="00471557">
      <w:pPr>
        <w:jc w:val="both"/>
        <w:rPr>
          <w:sz w:val="22"/>
          <w:szCs w:val="22"/>
        </w:rPr>
      </w:pPr>
    </w:p>
    <w:p w:rsidR="003B1CEC" w:rsidRPr="002A42F9" w:rsidRDefault="003B1CEC" w:rsidP="00471557">
      <w:pPr>
        <w:jc w:val="both"/>
        <w:rPr>
          <w:sz w:val="22"/>
          <w:szCs w:val="22"/>
        </w:rPr>
      </w:pPr>
    </w:p>
    <w:p w:rsidR="003B1CEC" w:rsidRPr="002A42F9" w:rsidRDefault="003B1CEC" w:rsidP="00471557">
      <w:pPr>
        <w:jc w:val="both"/>
        <w:rPr>
          <w:sz w:val="22"/>
          <w:szCs w:val="22"/>
        </w:rPr>
      </w:pPr>
    </w:p>
    <w:p w:rsidR="00C75D91" w:rsidRPr="002A42F9" w:rsidRDefault="00C75D91" w:rsidP="005235C9">
      <w:pPr>
        <w:ind w:left="5040"/>
        <w:jc w:val="both"/>
        <w:rPr>
          <w:rFonts w:ascii="Verdana" w:hAnsi="Verdana"/>
          <w:sz w:val="22"/>
          <w:szCs w:val="22"/>
        </w:rPr>
      </w:pPr>
      <w:r w:rsidRPr="002A42F9">
        <w:rPr>
          <w:sz w:val="22"/>
          <w:szCs w:val="22"/>
        </w:rPr>
        <w:br w:type="page"/>
      </w:r>
      <w:r w:rsidRPr="002A42F9">
        <w:rPr>
          <w:rFonts w:ascii="Verdana" w:hAnsi="Verdana"/>
          <w:sz w:val="22"/>
          <w:szCs w:val="22"/>
        </w:rPr>
        <w:lastRenderedPageBreak/>
        <w:t>ПРИЛОЖЕНИЕ 1</w:t>
      </w:r>
    </w:p>
    <w:p w:rsidR="00C75D91" w:rsidRPr="002A42F9" w:rsidRDefault="00C75D91" w:rsidP="005235C9">
      <w:pPr>
        <w:ind w:left="5040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 xml:space="preserve">К </w:t>
      </w:r>
      <w:r w:rsidR="00573CDC" w:rsidRPr="002A42F9">
        <w:rPr>
          <w:rFonts w:ascii="Verdana" w:hAnsi="Verdana"/>
          <w:sz w:val="22"/>
          <w:szCs w:val="22"/>
        </w:rPr>
        <w:t xml:space="preserve">Соглашению </w:t>
      </w:r>
      <w:r w:rsidRPr="002A42F9">
        <w:rPr>
          <w:rFonts w:ascii="Verdana" w:hAnsi="Verdana"/>
          <w:sz w:val="22"/>
          <w:szCs w:val="22"/>
        </w:rPr>
        <w:t>от ___________</w:t>
      </w:r>
    </w:p>
    <w:p w:rsidR="00C75D91" w:rsidRPr="002A42F9" w:rsidRDefault="00C75D91" w:rsidP="00EB1C56">
      <w:pPr>
        <w:ind w:firstLine="360"/>
        <w:jc w:val="both"/>
        <w:rPr>
          <w:rFonts w:ascii="Verdana" w:hAnsi="Verdana"/>
          <w:sz w:val="22"/>
          <w:szCs w:val="22"/>
        </w:rPr>
      </w:pPr>
    </w:p>
    <w:p w:rsidR="00C75D91" w:rsidRPr="002A42F9" w:rsidRDefault="00EE15E5" w:rsidP="005235C9">
      <w:pPr>
        <w:ind w:firstLine="360"/>
        <w:jc w:val="center"/>
        <w:rPr>
          <w:rFonts w:ascii="Verdana" w:hAnsi="Verdana"/>
          <w:b/>
          <w:sz w:val="22"/>
          <w:szCs w:val="22"/>
        </w:rPr>
      </w:pPr>
      <w:r w:rsidRPr="002A42F9">
        <w:rPr>
          <w:rFonts w:ascii="Verdana" w:hAnsi="Verdana"/>
          <w:b/>
          <w:sz w:val="22"/>
          <w:szCs w:val="22"/>
        </w:rPr>
        <w:t>ПЕРЕЧЕНЬ</w:t>
      </w:r>
      <w:r w:rsidR="005235C9" w:rsidRPr="002A42F9">
        <w:rPr>
          <w:rFonts w:ascii="Verdana" w:hAnsi="Verdana"/>
          <w:b/>
          <w:sz w:val="22"/>
          <w:szCs w:val="22"/>
        </w:rPr>
        <w:t xml:space="preserve"> И ФОРМАТ ДОКУМЕНТОВ</w:t>
      </w:r>
    </w:p>
    <w:p w:rsidR="004B338E" w:rsidRPr="002A42F9" w:rsidRDefault="008C6001" w:rsidP="00352D11">
      <w:pPr>
        <w:ind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"</w:t>
      </w:r>
      <w:r w:rsidR="00B80566" w:rsidRPr="002A42F9">
        <w:rPr>
          <w:rFonts w:ascii="Verdana" w:hAnsi="Verdana"/>
          <w:sz w:val="22"/>
          <w:szCs w:val="22"/>
        </w:rPr>
        <w:t xml:space="preserve"> </w:t>
      </w:r>
      <w:r w:rsidRPr="002A42F9">
        <w:rPr>
          <w:rFonts w:ascii="Verdana" w:hAnsi="Verdana"/>
          <w:sz w:val="22"/>
          <w:szCs w:val="22"/>
        </w:rPr>
        <w:t>"</w:t>
      </w:r>
      <w:r w:rsidR="00B80566" w:rsidRPr="002A42F9">
        <w:rPr>
          <w:rFonts w:ascii="Verdana" w:hAnsi="Verdana"/>
          <w:sz w:val="22"/>
          <w:szCs w:val="22"/>
        </w:rPr>
        <w:t xml:space="preserve"> </w:t>
      </w:r>
      <w:r w:rsidR="004B338E" w:rsidRPr="002A42F9">
        <w:rPr>
          <w:rFonts w:ascii="Verdana" w:hAnsi="Verdana"/>
          <w:sz w:val="22"/>
          <w:szCs w:val="22"/>
        </w:rPr>
        <w:t>___________ 20</w:t>
      </w:r>
      <w:r w:rsidR="000042BB" w:rsidRPr="002A42F9">
        <w:rPr>
          <w:rFonts w:ascii="Verdana" w:hAnsi="Verdana"/>
          <w:sz w:val="22"/>
          <w:szCs w:val="22"/>
        </w:rPr>
        <w:t>__</w:t>
      </w:r>
      <w:r w:rsidR="004B338E" w:rsidRPr="002A42F9">
        <w:rPr>
          <w:rFonts w:ascii="Verdana" w:hAnsi="Verdana"/>
          <w:sz w:val="22"/>
          <w:szCs w:val="22"/>
        </w:rPr>
        <w:t> г.</w:t>
      </w:r>
    </w:p>
    <w:p w:rsidR="0071079D" w:rsidRPr="002A42F9" w:rsidRDefault="0071079D" w:rsidP="00352D11">
      <w:pPr>
        <w:ind w:firstLine="709"/>
        <w:jc w:val="both"/>
        <w:rPr>
          <w:rFonts w:ascii="Verdana" w:hAnsi="Verdana"/>
          <w:sz w:val="22"/>
          <w:szCs w:val="22"/>
        </w:rPr>
      </w:pPr>
    </w:p>
    <w:p w:rsidR="00225860" w:rsidRPr="002A42F9" w:rsidRDefault="00255D60" w:rsidP="00E661FD">
      <w:pPr>
        <w:numPr>
          <w:ilvl w:val="0"/>
          <w:numId w:val="3"/>
        </w:numPr>
        <w:ind w:left="0" w:firstLine="709"/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Сферу действия С</w:t>
      </w:r>
      <w:r w:rsidR="00C11C73" w:rsidRPr="002A42F9">
        <w:rPr>
          <w:rFonts w:ascii="Verdana" w:hAnsi="Verdana"/>
          <w:sz w:val="22"/>
          <w:szCs w:val="22"/>
        </w:rPr>
        <w:t>оглашения об организации электронного взаимодействия составляет набор описанных ниже документов</w:t>
      </w:r>
    </w:p>
    <w:p w:rsidR="00E661FD" w:rsidRPr="002A42F9" w:rsidRDefault="00E661FD" w:rsidP="00486019">
      <w:pPr>
        <w:ind w:left="709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249"/>
        <w:gridCol w:w="280"/>
        <w:gridCol w:w="1524"/>
        <w:gridCol w:w="2900"/>
      </w:tblGrid>
      <w:tr w:rsidR="002A42F9" w:rsidRPr="002A42F9">
        <w:tc>
          <w:tcPr>
            <w:tcW w:w="3480" w:type="dxa"/>
          </w:tcPr>
          <w:p w:rsidR="005235C9" w:rsidRPr="002A42F9" w:rsidRDefault="005235C9" w:rsidP="000042B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b/>
                <w:sz w:val="22"/>
                <w:szCs w:val="22"/>
              </w:rPr>
              <w:t>Наименование электронного документа</w:t>
            </w:r>
          </w:p>
        </w:tc>
        <w:tc>
          <w:tcPr>
            <w:tcW w:w="3149" w:type="dxa"/>
            <w:gridSpan w:val="3"/>
          </w:tcPr>
          <w:p w:rsidR="005235C9" w:rsidRPr="002A42F9" w:rsidRDefault="005235C9" w:rsidP="000042B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b/>
                <w:sz w:val="22"/>
                <w:szCs w:val="22"/>
              </w:rPr>
              <w:t>Формат электронного документа</w:t>
            </w:r>
          </w:p>
        </w:tc>
        <w:tc>
          <w:tcPr>
            <w:tcW w:w="2943" w:type="dxa"/>
          </w:tcPr>
          <w:p w:rsidR="005235C9" w:rsidRPr="002A42F9" w:rsidRDefault="005235C9" w:rsidP="000042B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b/>
                <w:sz w:val="22"/>
                <w:szCs w:val="22"/>
              </w:rPr>
              <w:t>Равнозначный документ на бумажном носителе</w:t>
            </w:r>
            <w:r w:rsidR="00003E44" w:rsidRPr="002A42F9">
              <w:rPr>
                <w:rFonts w:ascii="Verdana" w:hAnsi="Verdana"/>
                <w:b/>
                <w:sz w:val="22"/>
                <w:szCs w:val="22"/>
              </w:rPr>
              <w:t xml:space="preserve"> (формат бумажного документа)</w:t>
            </w:r>
          </w:p>
        </w:tc>
      </w:tr>
      <w:tr w:rsidR="002A42F9" w:rsidRPr="002A42F9">
        <w:tc>
          <w:tcPr>
            <w:tcW w:w="9572" w:type="dxa"/>
            <w:gridSpan w:val="5"/>
          </w:tcPr>
          <w:p w:rsidR="00D93941" w:rsidRPr="002A42F9" w:rsidRDefault="00D93941" w:rsidP="00D85032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Формализованные документы</w:t>
            </w:r>
          </w:p>
        </w:tc>
      </w:tr>
      <w:tr w:rsidR="002A42F9" w:rsidRPr="002A42F9">
        <w:tc>
          <w:tcPr>
            <w:tcW w:w="3480" w:type="dxa"/>
          </w:tcPr>
          <w:p w:rsidR="00FD2F26" w:rsidRPr="002A42F9" w:rsidRDefault="007F2272" w:rsidP="00FC2577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478E7" w:rsidRPr="002A42F9">
              <w:rPr>
                <w:rFonts w:ascii="Verdana" w:hAnsi="Verdana"/>
                <w:sz w:val="22"/>
                <w:szCs w:val="22"/>
              </w:rPr>
              <w:t>Д</w:t>
            </w:r>
            <w:r w:rsidR="00FC2577" w:rsidRPr="002A42F9">
              <w:rPr>
                <w:rFonts w:ascii="Verdana" w:hAnsi="Verdana"/>
                <w:sz w:val="22"/>
                <w:szCs w:val="22"/>
              </w:rPr>
              <w:t xml:space="preserve">окумент 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о передаче товаров при торговых операциях </w:t>
            </w:r>
          </w:p>
        </w:tc>
        <w:tc>
          <w:tcPr>
            <w:tcW w:w="3149" w:type="dxa"/>
            <w:gridSpan w:val="3"/>
          </w:tcPr>
          <w:p w:rsidR="00FD2F26" w:rsidRPr="002A42F9" w:rsidRDefault="00EE2F8B" w:rsidP="00B33E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  <w:lang w:val="en-US"/>
              </w:rPr>
              <w:t>XML</w:t>
            </w:r>
            <w:r w:rsidR="00937B70" w:rsidRPr="002A42F9">
              <w:rPr>
                <w:rFonts w:ascii="Verdana" w:hAnsi="Verdana"/>
                <w:sz w:val="22"/>
                <w:szCs w:val="22"/>
              </w:rPr>
              <w:t xml:space="preserve"> формат</w:t>
            </w:r>
            <w:r w:rsidRPr="002A42F9">
              <w:rPr>
                <w:rFonts w:ascii="Verdana" w:hAnsi="Verdana"/>
                <w:sz w:val="22"/>
                <w:szCs w:val="22"/>
              </w:rPr>
              <w:t>, утв</w:t>
            </w:r>
            <w:r w:rsidR="00DF7F01" w:rsidRPr="002A42F9">
              <w:rPr>
                <w:rFonts w:ascii="Verdana" w:hAnsi="Verdana"/>
                <w:sz w:val="22"/>
                <w:szCs w:val="22"/>
              </w:rPr>
              <w:t>ержденный  приказо</w:t>
            </w:r>
            <w:r w:rsidRPr="002A42F9">
              <w:rPr>
                <w:rFonts w:ascii="Verdana" w:hAnsi="Verdana"/>
                <w:sz w:val="22"/>
                <w:szCs w:val="22"/>
              </w:rPr>
              <w:t>м ФНС России</w:t>
            </w:r>
            <w:r w:rsidR="004306F3" w:rsidRPr="002A42F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</w:tcPr>
          <w:p w:rsidR="00FD2F26" w:rsidRPr="002A42F9" w:rsidRDefault="00FD2F26" w:rsidP="00D85032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Товарная накладная ТОРГ-12</w:t>
            </w:r>
          </w:p>
        </w:tc>
      </w:tr>
      <w:tr w:rsidR="002A42F9" w:rsidRPr="002A42F9">
        <w:tc>
          <w:tcPr>
            <w:tcW w:w="3480" w:type="dxa"/>
          </w:tcPr>
          <w:p w:rsidR="00D85032" w:rsidRPr="002A42F9" w:rsidRDefault="00FC2577" w:rsidP="00FC2577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Документ о передаче</w:t>
            </w:r>
            <w:r w:rsidR="00D85032" w:rsidRPr="002A42F9">
              <w:rPr>
                <w:rFonts w:ascii="Verdana" w:hAnsi="Verdana"/>
                <w:sz w:val="22"/>
                <w:szCs w:val="22"/>
              </w:rPr>
              <w:t xml:space="preserve"> работ (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документ об </w:t>
            </w:r>
            <w:r w:rsidR="00D85032" w:rsidRPr="002A42F9">
              <w:rPr>
                <w:rFonts w:ascii="Verdana" w:hAnsi="Verdana"/>
                <w:sz w:val="22"/>
                <w:szCs w:val="22"/>
              </w:rPr>
              <w:t>оказан</w:t>
            </w:r>
            <w:r w:rsidRPr="002A42F9">
              <w:rPr>
                <w:rFonts w:ascii="Verdana" w:hAnsi="Verdana"/>
                <w:sz w:val="22"/>
                <w:szCs w:val="22"/>
              </w:rPr>
              <w:t>ии</w:t>
            </w:r>
            <w:r w:rsidR="00D85032" w:rsidRPr="002A42F9">
              <w:rPr>
                <w:rFonts w:ascii="Verdana" w:hAnsi="Verdana"/>
                <w:sz w:val="22"/>
                <w:szCs w:val="22"/>
              </w:rPr>
              <w:t xml:space="preserve"> услуг)</w:t>
            </w:r>
          </w:p>
        </w:tc>
        <w:tc>
          <w:tcPr>
            <w:tcW w:w="3149" w:type="dxa"/>
            <w:gridSpan w:val="3"/>
          </w:tcPr>
          <w:p w:rsidR="00D85032" w:rsidRPr="002A42F9" w:rsidRDefault="00D85032" w:rsidP="00B33E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  <w:lang w:val="en-US"/>
              </w:rPr>
              <w:t>XML</w:t>
            </w:r>
            <w:r w:rsidR="00937B70" w:rsidRPr="002A42F9">
              <w:rPr>
                <w:rFonts w:ascii="Verdana" w:hAnsi="Verdana"/>
                <w:sz w:val="22"/>
                <w:szCs w:val="22"/>
              </w:rPr>
              <w:t xml:space="preserve"> формат</w:t>
            </w:r>
            <w:r w:rsidR="00573CDC" w:rsidRPr="002A42F9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DF7F01" w:rsidRPr="002A42F9">
              <w:rPr>
                <w:rFonts w:ascii="Verdana" w:hAnsi="Verdana"/>
                <w:sz w:val="22"/>
                <w:szCs w:val="22"/>
              </w:rPr>
              <w:t xml:space="preserve">утвержденный  приказом ФНС России </w:t>
            </w:r>
          </w:p>
        </w:tc>
        <w:tc>
          <w:tcPr>
            <w:tcW w:w="2943" w:type="dxa"/>
          </w:tcPr>
          <w:p w:rsidR="00D85032" w:rsidRPr="002A42F9" w:rsidRDefault="00D85032" w:rsidP="00D85032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Акт выполненных работ (оказанных услуг)</w:t>
            </w:r>
          </w:p>
        </w:tc>
      </w:tr>
      <w:tr w:rsidR="002A42F9" w:rsidRPr="002A42F9" w:rsidTr="00FC2577">
        <w:tc>
          <w:tcPr>
            <w:tcW w:w="3480" w:type="dxa"/>
          </w:tcPr>
          <w:p w:rsidR="00937B70" w:rsidRPr="002A42F9" w:rsidRDefault="00937B70" w:rsidP="00FC2577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Счет-фактура</w:t>
            </w:r>
            <w:r w:rsidR="00FC2577" w:rsidRPr="002A42F9">
              <w:rPr>
                <w:rFonts w:ascii="Verdana" w:hAnsi="Verdana"/>
                <w:sz w:val="22"/>
                <w:szCs w:val="22"/>
              </w:rPr>
              <w:t>, исправленный счет-фактура</w:t>
            </w:r>
          </w:p>
        </w:tc>
        <w:tc>
          <w:tcPr>
            <w:tcW w:w="3149" w:type="dxa"/>
            <w:gridSpan w:val="3"/>
          </w:tcPr>
          <w:p w:rsidR="00937B70" w:rsidRPr="002A42F9" w:rsidRDefault="00937B70" w:rsidP="00B33EEF">
            <w:pPr>
              <w:jc w:val="both"/>
              <w:rPr>
                <w:rFonts w:ascii="Verdana" w:hAnsi="Verdana"/>
                <w:strike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  <w:lang w:val="en-US"/>
              </w:rPr>
              <w:t>XML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 формат,</w:t>
            </w:r>
            <w:r w:rsidR="008478E7" w:rsidRPr="002A42F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утвержденный  приказом ФНС России </w:t>
            </w:r>
          </w:p>
        </w:tc>
        <w:tc>
          <w:tcPr>
            <w:tcW w:w="2943" w:type="dxa"/>
          </w:tcPr>
          <w:p w:rsidR="00937B70" w:rsidRPr="002A42F9" w:rsidRDefault="00937B70" w:rsidP="00FC2577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Счет-фактура</w:t>
            </w:r>
            <w:r w:rsidR="008478E7" w:rsidRPr="002A42F9">
              <w:rPr>
                <w:rFonts w:ascii="Verdana" w:hAnsi="Verdana"/>
                <w:sz w:val="22"/>
                <w:szCs w:val="22"/>
              </w:rPr>
              <w:t>, исправленный счет-фактура</w:t>
            </w:r>
          </w:p>
        </w:tc>
      </w:tr>
      <w:tr w:rsidR="002A42F9" w:rsidRPr="002A42F9" w:rsidTr="00FC2577">
        <w:tc>
          <w:tcPr>
            <w:tcW w:w="3480" w:type="dxa"/>
          </w:tcPr>
          <w:p w:rsidR="008478E7" w:rsidRPr="002A42F9" w:rsidRDefault="008478E7" w:rsidP="008478E7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Корректировочный счет-фактура</w:t>
            </w:r>
          </w:p>
        </w:tc>
        <w:tc>
          <w:tcPr>
            <w:tcW w:w="3149" w:type="dxa"/>
            <w:gridSpan w:val="3"/>
          </w:tcPr>
          <w:p w:rsidR="008478E7" w:rsidRPr="002A42F9" w:rsidRDefault="008478E7" w:rsidP="00B33EEF">
            <w:pPr>
              <w:jc w:val="both"/>
              <w:rPr>
                <w:rFonts w:ascii="Verdana" w:hAnsi="Verdana"/>
                <w:strike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  <w:lang w:val="en-US"/>
              </w:rPr>
              <w:t>XML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 формат, утвержденный  приказом ФНС России </w:t>
            </w:r>
          </w:p>
        </w:tc>
        <w:tc>
          <w:tcPr>
            <w:tcW w:w="2943" w:type="dxa"/>
          </w:tcPr>
          <w:p w:rsidR="008478E7" w:rsidRPr="002A42F9" w:rsidRDefault="008478E7" w:rsidP="00FC2577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Корректировочный счет-фактура</w:t>
            </w:r>
          </w:p>
        </w:tc>
      </w:tr>
      <w:tr w:rsidR="002A42F9" w:rsidRPr="002A42F9">
        <w:tc>
          <w:tcPr>
            <w:tcW w:w="3480" w:type="dxa"/>
          </w:tcPr>
          <w:p w:rsidR="008478E7" w:rsidRPr="002A42F9" w:rsidRDefault="008478E7" w:rsidP="008478E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2A42F9">
              <w:rPr>
                <w:rFonts w:ascii="Verdana" w:hAnsi="Verdana" w:cs="Verdana"/>
                <w:sz w:val="22"/>
                <w:szCs w:val="22"/>
              </w:rPr>
              <w:t>Документ об отгрузке товаров (выполнении работ), передаче имущественных прав (документ об оказании услуг), включающий в себя счет-фактуру</w:t>
            </w:r>
          </w:p>
          <w:p w:rsidR="00573CDC" w:rsidRPr="002A42F9" w:rsidRDefault="00573CDC" w:rsidP="000D751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49" w:type="dxa"/>
            <w:gridSpan w:val="3"/>
          </w:tcPr>
          <w:p w:rsidR="00573CDC" w:rsidRPr="002A42F9" w:rsidRDefault="00DF7F01" w:rsidP="00B33EEF">
            <w:pPr>
              <w:jc w:val="both"/>
              <w:rPr>
                <w:rFonts w:ascii="Verdana" w:hAnsi="Verdana"/>
                <w:strike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  <w:lang w:val="en-US"/>
              </w:rPr>
              <w:t>XML</w:t>
            </w:r>
            <w:r w:rsidR="00937B70" w:rsidRPr="002A42F9">
              <w:rPr>
                <w:rFonts w:ascii="Verdana" w:hAnsi="Verdana"/>
                <w:sz w:val="22"/>
                <w:szCs w:val="22"/>
              </w:rPr>
              <w:t xml:space="preserve"> формат</w:t>
            </w:r>
            <w:r w:rsidRPr="002A42F9">
              <w:rPr>
                <w:rFonts w:ascii="Verdana" w:hAnsi="Verdana"/>
                <w:sz w:val="22"/>
                <w:szCs w:val="22"/>
              </w:rPr>
              <w:t>,</w:t>
            </w:r>
            <w:r w:rsidR="00937B70" w:rsidRPr="002A42F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утвержденный  приказом ФНС России </w:t>
            </w:r>
          </w:p>
        </w:tc>
        <w:tc>
          <w:tcPr>
            <w:tcW w:w="2943" w:type="dxa"/>
          </w:tcPr>
          <w:p w:rsidR="00573CDC" w:rsidRPr="002A42F9" w:rsidRDefault="00940217" w:rsidP="000D7519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Универсальный Передаточный документ (УПД)</w:t>
            </w:r>
          </w:p>
        </w:tc>
      </w:tr>
      <w:tr w:rsidR="002A42F9" w:rsidRPr="002A42F9" w:rsidTr="00FC2577">
        <w:tc>
          <w:tcPr>
            <w:tcW w:w="3480" w:type="dxa"/>
          </w:tcPr>
          <w:p w:rsidR="008478E7" w:rsidRPr="002A42F9" w:rsidRDefault="008478E7" w:rsidP="00FC2577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2A42F9">
              <w:rPr>
                <w:rFonts w:ascii="Verdana" w:hAnsi="Verdana" w:cs="Verdana"/>
                <w:sz w:val="22"/>
                <w:szCs w:val="22"/>
              </w:rPr>
              <w:t xml:space="preserve">Документ об изменении стоимости </w:t>
            </w:r>
            <w:r w:rsidR="001C511B" w:rsidRPr="002A42F9">
              <w:rPr>
                <w:rFonts w:ascii="Verdana" w:hAnsi="Verdana" w:cs="Verdana"/>
                <w:sz w:val="22"/>
                <w:szCs w:val="22"/>
              </w:rPr>
              <w:t>отгруженных товаров (выполне</w:t>
            </w:r>
            <w:r w:rsidRPr="002A42F9">
              <w:rPr>
                <w:rFonts w:ascii="Verdana" w:hAnsi="Verdana" w:cs="Verdana"/>
                <w:sz w:val="22"/>
                <w:szCs w:val="22"/>
              </w:rPr>
              <w:t>нных работ</w:t>
            </w:r>
            <w:r w:rsidR="001C511B" w:rsidRPr="002A42F9">
              <w:rPr>
                <w:rFonts w:ascii="Verdana" w:hAnsi="Verdana" w:cs="Verdana"/>
                <w:sz w:val="22"/>
                <w:szCs w:val="22"/>
              </w:rPr>
              <w:t>, оказанных услуг</w:t>
            </w:r>
            <w:r w:rsidRPr="002A42F9">
              <w:rPr>
                <w:rFonts w:ascii="Verdana" w:hAnsi="Verdana" w:cs="Verdana"/>
                <w:sz w:val="22"/>
                <w:szCs w:val="22"/>
              </w:rPr>
              <w:t xml:space="preserve">), передаче имущественных прав, включающий в себя </w:t>
            </w:r>
            <w:r w:rsidR="001C511B" w:rsidRPr="002A42F9">
              <w:rPr>
                <w:rFonts w:ascii="Verdana" w:hAnsi="Verdana" w:cs="Verdana"/>
                <w:sz w:val="22"/>
                <w:szCs w:val="22"/>
              </w:rPr>
              <w:t xml:space="preserve">корректировочный </w:t>
            </w:r>
            <w:r w:rsidRPr="002A42F9">
              <w:rPr>
                <w:rFonts w:ascii="Verdana" w:hAnsi="Verdana" w:cs="Verdana"/>
                <w:sz w:val="22"/>
                <w:szCs w:val="22"/>
              </w:rPr>
              <w:t>счет-фактуру</w:t>
            </w:r>
          </w:p>
          <w:p w:rsidR="008478E7" w:rsidRPr="002A42F9" w:rsidRDefault="008478E7" w:rsidP="00FC25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49" w:type="dxa"/>
            <w:gridSpan w:val="3"/>
          </w:tcPr>
          <w:p w:rsidR="008478E7" w:rsidRPr="002A42F9" w:rsidRDefault="008478E7" w:rsidP="00B33EEF">
            <w:pPr>
              <w:jc w:val="both"/>
              <w:rPr>
                <w:rFonts w:ascii="Verdana" w:hAnsi="Verdana"/>
                <w:strike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  <w:lang w:val="en-US"/>
              </w:rPr>
              <w:t>XML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 формат, утвержденный  приказом ФНС России </w:t>
            </w:r>
          </w:p>
        </w:tc>
        <w:tc>
          <w:tcPr>
            <w:tcW w:w="2943" w:type="dxa"/>
          </w:tcPr>
          <w:p w:rsidR="008478E7" w:rsidRPr="002A42F9" w:rsidRDefault="00940217" w:rsidP="00940217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Универсальный Корректировочный документ (У</w:t>
            </w:r>
            <w:r>
              <w:rPr>
                <w:rFonts w:ascii="Verdana" w:hAnsi="Verdana"/>
                <w:sz w:val="22"/>
                <w:szCs w:val="22"/>
              </w:rPr>
              <w:t>К</w:t>
            </w:r>
            <w:r w:rsidRPr="002A42F9">
              <w:rPr>
                <w:rFonts w:ascii="Verdana" w:hAnsi="Verdana"/>
                <w:sz w:val="22"/>
                <w:szCs w:val="22"/>
              </w:rPr>
              <w:t>Д)</w:t>
            </w:r>
          </w:p>
        </w:tc>
      </w:tr>
      <w:tr w:rsidR="002A42F9" w:rsidRPr="002A42F9">
        <w:tc>
          <w:tcPr>
            <w:tcW w:w="9572" w:type="dxa"/>
            <w:gridSpan w:val="5"/>
          </w:tcPr>
          <w:p w:rsidR="008478E7" w:rsidRPr="002A42F9" w:rsidRDefault="008478E7" w:rsidP="0023427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A42F9" w:rsidRPr="002A42F9">
        <w:tc>
          <w:tcPr>
            <w:tcW w:w="9572" w:type="dxa"/>
            <w:gridSpan w:val="5"/>
          </w:tcPr>
          <w:p w:rsidR="00D93941" w:rsidRPr="002A42F9" w:rsidRDefault="00D93941" w:rsidP="0023427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Неформализованные документы</w:t>
            </w:r>
          </w:p>
        </w:tc>
      </w:tr>
      <w:tr w:rsidR="002A42F9" w:rsidRPr="002A42F9">
        <w:tc>
          <w:tcPr>
            <w:tcW w:w="3480" w:type="dxa"/>
          </w:tcPr>
          <w:p w:rsidR="00573CDC" w:rsidRPr="002A42F9" w:rsidDel="00573CDC" w:rsidRDefault="00573CDC" w:rsidP="0023427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Акт сверки расчетов</w:t>
            </w:r>
          </w:p>
        </w:tc>
        <w:tc>
          <w:tcPr>
            <w:tcW w:w="3149" w:type="dxa"/>
            <w:gridSpan w:val="3"/>
          </w:tcPr>
          <w:p w:rsidR="00573CDC" w:rsidRPr="002A42F9" w:rsidRDefault="00573CDC" w:rsidP="00234276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573CDC" w:rsidRPr="002A42F9" w:rsidRDefault="00B80991" w:rsidP="0023427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 xml:space="preserve">Акт сверки </w:t>
            </w:r>
          </w:p>
        </w:tc>
      </w:tr>
      <w:tr w:rsidR="002A42F9" w:rsidRPr="002A42F9">
        <w:tc>
          <w:tcPr>
            <w:tcW w:w="3480" w:type="dxa"/>
          </w:tcPr>
          <w:p w:rsidR="006745A3" w:rsidRPr="002A42F9" w:rsidRDefault="00225860" w:rsidP="00AD185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Иные документы</w:t>
            </w:r>
            <w:r w:rsidR="00A440F4" w:rsidRPr="002A42F9">
              <w:rPr>
                <w:rFonts w:ascii="Verdana" w:hAnsi="Verdana"/>
                <w:sz w:val="22"/>
                <w:szCs w:val="22"/>
              </w:rPr>
              <w:t>,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 подтверждающие факт передачи товаров, выполнени</w:t>
            </w:r>
            <w:r w:rsidR="00A440F4" w:rsidRPr="002A42F9">
              <w:rPr>
                <w:rFonts w:ascii="Verdana" w:hAnsi="Verdana"/>
                <w:sz w:val="22"/>
                <w:szCs w:val="22"/>
              </w:rPr>
              <w:t>я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 работ, оказани</w:t>
            </w:r>
            <w:r w:rsidR="00A440F4" w:rsidRPr="002A42F9">
              <w:rPr>
                <w:rFonts w:ascii="Verdana" w:hAnsi="Verdana"/>
                <w:sz w:val="22"/>
                <w:szCs w:val="22"/>
              </w:rPr>
              <w:t>е</w:t>
            </w:r>
            <w:r w:rsidRPr="002A42F9">
              <w:rPr>
                <w:rFonts w:ascii="Verdana" w:hAnsi="Verdana"/>
                <w:sz w:val="22"/>
                <w:szCs w:val="22"/>
              </w:rPr>
              <w:t xml:space="preserve"> услуг</w:t>
            </w:r>
          </w:p>
        </w:tc>
        <w:tc>
          <w:tcPr>
            <w:tcW w:w="3149" w:type="dxa"/>
            <w:gridSpan w:val="3"/>
          </w:tcPr>
          <w:p w:rsidR="006745A3" w:rsidRPr="002A42F9" w:rsidRDefault="006745A3" w:rsidP="0023427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3" w:type="dxa"/>
          </w:tcPr>
          <w:p w:rsidR="006745A3" w:rsidRPr="002A42F9" w:rsidRDefault="00225860" w:rsidP="00A07B82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Первичные документы по формам, установленным Учетной политикой общества</w:t>
            </w:r>
          </w:p>
        </w:tc>
      </w:tr>
      <w:tr w:rsidR="002A42F9" w:rsidRPr="002A42F9">
        <w:tc>
          <w:tcPr>
            <w:tcW w:w="3480" w:type="dxa"/>
          </w:tcPr>
          <w:p w:rsidR="00F141F9" w:rsidRPr="002A42F9" w:rsidRDefault="00F141F9" w:rsidP="00F141F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lastRenderedPageBreak/>
              <w:t>Договор, приложение к договору, дополнительное соглашения, спецификация</w:t>
            </w:r>
          </w:p>
        </w:tc>
        <w:tc>
          <w:tcPr>
            <w:tcW w:w="3149" w:type="dxa"/>
            <w:gridSpan w:val="3"/>
          </w:tcPr>
          <w:p w:rsidR="00F141F9" w:rsidRPr="002A42F9" w:rsidRDefault="00F141F9" w:rsidP="0023427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3" w:type="dxa"/>
          </w:tcPr>
          <w:p w:rsidR="00F141F9" w:rsidRPr="002A42F9" w:rsidRDefault="00F141F9" w:rsidP="00A07B82">
            <w:pPr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Договор, приложение к договору, дополнительное соглашения, спецификация</w:t>
            </w:r>
          </w:p>
        </w:tc>
      </w:tr>
      <w:tr w:rsidR="002A42F9" w:rsidRPr="002A4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5" w:type="dxa"/>
            <w:gridSpan w:val="2"/>
          </w:tcPr>
          <w:p w:rsidR="004B338E" w:rsidRPr="002A42F9" w:rsidRDefault="004B338E" w:rsidP="0023427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0" w:type="dxa"/>
          </w:tcPr>
          <w:p w:rsidR="004B338E" w:rsidRPr="002A42F9" w:rsidRDefault="004B338E" w:rsidP="0023427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7" w:type="dxa"/>
            <w:gridSpan w:val="2"/>
          </w:tcPr>
          <w:p w:rsidR="004B338E" w:rsidRPr="002A42F9" w:rsidRDefault="004B338E" w:rsidP="0023427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17E2C" w:rsidRPr="002A42F9" w:rsidRDefault="00F17E2C" w:rsidP="00EC0222">
      <w:pPr>
        <w:numPr>
          <w:ilvl w:val="0"/>
          <w:numId w:val="45"/>
        </w:numPr>
        <w:tabs>
          <w:tab w:val="left" w:pos="1418"/>
        </w:tabs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Данное приложение является неотъемлемой частью соглашения от _________ № __________</w:t>
      </w:r>
      <w:r w:rsidR="00334893" w:rsidRPr="002A42F9">
        <w:rPr>
          <w:rFonts w:ascii="Verdana" w:hAnsi="Verdana"/>
          <w:sz w:val="22"/>
          <w:szCs w:val="22"/>
        </w:rPr>
        <w:t>.</w:t>
      </w:r>
      <w:r w:rsidRPr="002A42F9">
        <w:rPr>
          <w:rFonts w:ascii="Verdana" w:hAnsi="Verdana"/>
          <w:sz w:val="22"/>
          <w:szCs w:val="22"/>
        </w:rPr>
        <w:t xml:space="preserve"> </w:t>
      </w:r>
    </w:p>
    <w:p w:rsidR="00F17E2C" w:rsidRPr="002A42F9" w:rsidRDefault="00F17E2C" w:rsidP="00EC0222">
      <w:pPr>
        <w:numPr>
          <w:ilvl w:val="0"/>
          <w:numId w:val="45"/>
        </w:numPr>
        <w:tabs>
          <w:tab w:val="left" w:pos="1418"/>
        </w:tabs>
        <w:jc w:val="both"/>
        <w:rPr>
          <w:rFonts w:ascii="Verdana" w:hAnsi="Verdana"/>
          <w:sz w:val="22"/>
          <w:szCs w:val="22"/>
        </w:rPr>
      </w:pPr>
      <w:r w:rsidRPr="002A42F9">
        <w:rPr>
          <w:rFonts w:ascii="Verdana" w:hAnsi="Verdana"/>
          <w:sz w:val="22"/>
          <w:szCs w:val="22"/>
        </w:rPr>
        <w:t>Подписи сторон:</w:t>
      </w:r>
    </w:p>
    <w:p w:rsidR="0071079D" w:rsidRPr="002A42F9" w:rsidRDefault="0071079D" w:rsidP="00471557">
      <w:pPr>
        <w:pStyle w:val="ad"/>
        <w:rPr>
          <w:rFonts w:ascii="Verdana" w:hAnsi="Verdana"/>
          <w:sz w:val="22"/>
          <w:szCs w:val="22"/>
        </w:rPr>
      </w:pPr>
    </w:p>
    <w:p w:rsidR="0071079D" w:rsidRPr="002A42F9" w:rsidRDefault="0071079D" w:rsidP="00471557">
      <w:pPr>
        <w:tabs>
          <w:tab w:val="left" w:pos="1418"/>
        </w:tabs>
        <w:ind w:left="709"/>
        <w:jc w:val="both"/>
        <w:rPr>
          <w:rFonts w:ascii="Verdana" w:hAnsi="Verdana"/>
          <w:sz w:val="22"/>
          <w:szCs w:val="22"/>
        </w:rPr>
      </w:pPr>
    </w:p>
    <w:p w:rsidR="00F17E2C" w:rsidRPr="002A42F9" w:rsidRDefault="00F17E2C" w:rsidP="00F17E2C">
      <w:pPr>
        <w:tabs>
          <w:tab w:val="left" w:pos="1418"/>
        </w:tabs>
        <w:jc w:val="both"/>
        <w:rPr>
          <w:rFonts w:ascii="Verdana" w:hAnsi="Verdana"/>
          <w:b/>
          <w:sz w:val="22"/>
          <w:szCs w:val="22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264"/>
        <w:gridCol w:w="1097"/>
        <w:gridCol w:w="4209"/>
      </w:tblGrid>
      <w:tr w:rsidR="002A42F9" w:rsidRPr="002A42F9" w:rsidTr="00983B84">
        <w:trPr>
          <w:trHeight w:val="281"/>
        </w:trPr>
        <w:tc>
          <w:tcPr>
            <w:tcW w:w="4264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b/>
                <w:sz w:val="22"/>
                <w:szCs w:val="22"/>
              </w:rPr>
              <w:t>«Сторона 1»</w:t>
            </w:r>
          </w:p>
          <w:p w:rsidR="00BC2EA0" w:rsidRPr="002A42F9" w:rsidRDefault="001F6413" w:rsidP="00BC2EA0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Директор</w:t>
            </w:r>
          </w:p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09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b/>
                <w:sz w:val="22"/>
                <w:szCs w:val="22"/>
              </w:rPr>
              <w:t>«Сторона 2»</w:t>
            </w:r>
          </w:p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83B84" w:rsidRPr="002A42F9" w:rsidTr="00983B84">
        <w:trPr>
          <w:trHeight w:val="1051"/>
        </w:trPr>
        <w:tc>
          <w:tcPr>
            <w:tcW w:w="4264" w:type="dxa"/>
            <w:vAlign w:val="bottom"/>
          </w:tcPr>
          <w:p w:rsidR="00983B84" w:rsidRPr="002A42F9" w:rsidRDefault="00983B84" w:rsidP="00983B84">
            <w:pPr>
              <w:ind w:right="256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___</w:t>
            </w:r>
            <w:r>
              <w:rPr>
                <w:rFonts w:ascii="Verdana" w:hAnsi="Verdana"/>
                <w:sz w:val="22"/>
                <w:szCs w:val="22"/>
              </w:rPr>
              <w:t>____</w:t>
            </w:r>
            <w:r w:rsidRPr="002A42F9">
              <w:rPr>
                <w:rFonts w:ascii="Verdana" w:hAnsi="Verdana"/>
                <w:sz w:val="22"/>
                <w:szCs w:val="22"/>
              </w:rPr>
              <w:t>_____/</w:t>
            </w:r>
            <w:r w:rsidRPr="002A42F9">
              <w:rPr>
                <w:rFonts w:ascii="Verdana" w:hAnsi="Verdana"/>
                <w:sz w:val="22"/>
                <w:szCs w:val="22"/>
                <w:u w:val="single"/>
              </w:rPr>
              <w:t>_</w:t>
            </w:r>
            <w:r>
              <w:rPr>
                <w:rFonts w:ascii="Verdana" w:hAnsi="Verdana"/>
                <w:sz w:val="22"/>
                <w:szCs w:val="22"/>
                <w:u w:val="single"/>
              </w:rPr>
              <w:t>М.Л. Краснов</w:t>
            </w:r>
          </w:p>
        </w:tc>
        <w:tc>
          <w:tcPr>
            <w:tcW w:w="1097" w:type="dxa"/>
          </w:tcPr>
          <w:p w:rsidR="00983B84" w:rsidRPr="002A42F9" w:rsidRDefault="00983B84" w:rsidP="00983B84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09" w:type="dxa"/>
            <w:vAlign w:val="bottom"/>
          </w:tcPr>
          <w:p w:rsidR="00983B84" w:rsidRPr="002A42F9" w:rsidRDefault="00983B84" w:rsidP="00983B84">
            <w:pPr>
              <w:ind w:right="256"/>
              <w:rPr>
                <w:rFonts w:ascii="Verdana" w:hAnsi="Verdana"/>
                <w:b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_______________/</w:t>
            </w:r>
            <w:r w:rsidRPr="002A42F9">
              <w:rPr>
                <w:rFonts w:ascii="Verdana" w:hAnsi="Verdana"/>
                <w:sz w:val="22"/>
                <w:szCs w:val="22"/>
                <w:u w:val="single"/>
              </w:rPr>
              <w:t>___________</w:t>
            </w:r>
          </w:p>
        </w:tc>
      </w:tr>
      <w:tr w:rsidR="002A42F9" w:rsidRPr="002A42F9" w:rsidTr="00983B84">
        <w:trPr>
          <w:trHeight w:val="521"/>
        </w:trPr>
        <w:tc>
          <w:tcPr>
            <w:tcW w:w="4264" w:type="dxa"/>
            <w:vAlign w:val="bottom"/>
          </w:tcPr>
          <w:p w:rsidR="000E77B0" w:rsidRPr="002A42F9" w:rsidRDefault="000E77B0" w:rsidP="002F19F5">
            <w:pPr>
              <w:ind w:right="256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 xml:space="preserve">М.П.                      </w:t>
            </w:r>
          </w:p>
        </w:tc>
        <w:tc>
          <w:tcPr>
            <w:tcW w:w="1097" w:type="dxa"/>
          </w:tcPr>
          <w:p w:rsidR="000E77B0" w:rsidRPr="002A42F9" w:rsidRDefault="000E77B0" w:rsidP="002F19F5">
            <w:pPr>
              <w:ind w:right="25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209" w:type="dxa"/>
            <w:vAlign w:val="bottom"/>
          </w:tcPr>
          <w:p w:rsidR="000E77B0" w:rsidRPr="002A42F9" w:rsidRDefault="000E77B0" w:rsidP="002F19F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2A42F9">
              <w:rPr>
                <w:rFonts w:ascii="Verdana" w:hAnsi="Verdana"/>
                <w:sz w:val="22"/>
                <w:szCs w:val="22"/>
              </w:rPr>
              <w:t>М.П.</w:t>
            </w:r>
          </w:p>
        </w:tc>
      </w:tr>
    </w:tbl>
    <w:p w:rsidR="008D62B2" w:rsidRPr="002A42F9" w:rsidRDefault="008D62B2" w:rsidP="0075184A">
      <w:pPr>
        <w:jc w:val="both"/>
      </w:pPr>
    </w:p>
    <w:p w:rsidR="00B33D83" w:rsidRPr="002A42F9" w:rsidRDefault="00B33D83" w:rsidP="0075184A">
      <w:pPr>
        <w:jc w:val="both"/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  <w:bookmarkStart w:id="0" w:name="_GoBack"/>
      <w:bookmarkEnd w:id="0"/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p w:rsidR="00B33D83" w:rsidRPr="002A42F9" w:rsidRDefault="00B33D83" w:rsidP="0075184A">
      <w:pPr>
        <w:jc w:val="both"/>
        <w:rPr>
          <w:rFonts w:ascii="Verdana" w:hAnsi="Verdana"/>
          <w:sz w:val="22"/>
          <w:szCs w:val="22"/>
          <w:lang w:val="en-US"/>
        </w:rPr>
      </w:pPr>
    </w:p>
    <w:sectPr w:rsidR="00B33D83" w:rsidRPr="002A42F9" w:rsidSect="00471557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892"/>
    <w:multiLevelType w:val="multilevel"/>
    <w:tmpl w:val="0B7625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C626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23181"/>
    <w:multiLevelType w:val="hybridMultilevel"/>
    <w:tmpl w:val="9C30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45CD0"/>
    <w:multiLevelType w:val="hybridMultilevel"/>
    <w:tmpl w:val="18340872"/>
    <w:lvl w:ilvl="0" w:tplc="7054C27E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065052B5"/>
    <w:multiLevelType w:val="multilevel"/>
    <w:tmpl w:val="532299E4"/>
    <w:lvl w:ilvl="0">
      <w:start w:val="7"/>
      <w:numFmt w:val="decimal"/>
      <w:lvlText w:val="%1"/>
      <w:lvlJc w:val="left"/>
      <w:pPr>
        <w:ind w:left="600" w:hanging="600"/>
      </w:pPr>
    </w:lvl>
    <w:lvl w:ilvl="1">
      <w:start w:val="8"/>
      <w:numFmt w:val="decimal"/>
      <w:lvlText w:val="%1.%2"/>
      <w:lvlJc w:val="left"/>
      <w:pPr>
        <w:ind w:left="1440" w:hanging="72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400" w:hanging="180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8280" w:hanging="2520"/>
      </w:pPr>
    </w:lvl>
  </w:abstractNum>
  <w:abstractNum w:abstractNumId="5" w15:restartNumberingAfterBreak="0">
    <w:nsid w:val="06D43246"/>
    <w:multiLevelType w:val="hybridMultilevel"/>
    <w:tmpl w:val="3A86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F4D85"/>
    <w:multiLevelType w:val="hybridMultilevel"/>
    <w:tmpl w:val="77A6B6BA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70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F021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C73141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0" w15:restartNumberingAfterBreak="0">
    <w:nsid w:val="0DFD606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E4E72DE"/>
    <w:multiLevelType w:val="multilevel"/>
    <w:tmpl w:val="82A6991A"/>
    <w:lvl w:ilvl="0">
      <w:start w:val="3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10B240EF"/>
    <w:multiLevelType w:val="hybridMultilevel"/>
    <w:tmpl w:val="DCCC25EE"/>
    <w:lvl w:ilvl="0" w:tplc="CBF890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142C06B1"/>
    <w:multiLevelType w:val="multilevel"/>
    <w:tmpl w:val="373ECF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865B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B427B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A94517"/>
    <w:multiLevelType w:val="hybridMultilevel"/>
    <w:tmpl w:val="1C788DE8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F053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EE35A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2F7E9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F85C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E66722"/>
    <w:multiLevelType w:val="hybridMultilevel"/>
    <w:tmpl w:val="DBAC16F6"/>
    <w:lvl w:ilvl="0" w:tplc="7054C27E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2F6C0515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3" w15:restartNumberingAfterBreak="0">
    <w:nsid w:val="310C6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70508"/>
    <w:multiLevelType w:val="multilevel"/>
    <w:tmpl w:val="49CC6E40"/>
    <w:lvl w:ilvl="0">
      <w:start w:val="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5" w15:restartNumberingAfterBreak="0">
    <w:nsid w:val="37DD51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F62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63600B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E3127C3"/>
    <w:multiLevelType w:val="hybridMultilevel"/>
    <w:tmpl w:val="373ECF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2726250"/>
    <w:multiLevelType w:val="multilevel"/>
    <w:tmpl w:val="4878A1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0" w15:restartNumberingAfterBreak="0">
    <w:nsid w:val="49964A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EE2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FDA1649"/>
    <w:multiLevelType w:val="multilevel"/>
    <w:tmpl w:val="110E9E8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1">
      <w:start w:val="1"/>
      <w:numFmt w:val="decimal"/>
      <w:lvlText w:val="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1585B43"/>
    <w:multiLevelType w:val="hybridMultilevel"/>
    <w:tmpl w:val="A406F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3D55D42"/>
    <w:multiLevelType w:val="hybridMultilevel"/>
    <w:tmpl w:val="02B2B57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620D71"/>
    <w:multiLevelType w:val="hybridMultilevel"/>
    <w:tmpl w:val="FCC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D60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5AD0B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652A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06675A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 w15:restartNumberingAfterBreak="0">
    <w:nsid w:val="6E353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3F6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6B6E28"/>
    <w:multiLevelType w:val="multilevel"/>
    <w:tmpl w:val="4878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1028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C30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3824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6"/>
  </w:num>
  <w:num w:numId="5">
    <w:abstractNumId w:val="19"/>
  </w:num>
  <w:num w:numId="6">
    <w:abstractNumId w:val="18"/>
  </w:num>
  <w:num w:numId="7">
    <w:abstractNumId w:val="0"/>
  </w:num>
  <w:num w:numId="8">
    <w:abstractNumId w:val="10"/>
  </w:num>
  <w:num w:numId="9">
    <w:abstractNumId w:val="13"/>
  </w:num>
  <w:num w:numId="10">
    <w:abstractNumId w:val="3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35"/>
  </w:num>
  <w:num w:numId="15">
    <w:abstractNumId w:val="27"/>
  </w:num>
  <w:num w:numId="16">
    <w:abstractNumId w:val="43"/>
  </w:num>
  <w:num w:numId="17">
    <w:abstractNumId w:val="33"/>
  </w:num>
  <w:num w:numId="18">
    <w:abstractNumId w:val="45"/>
  </w:num>
  <w:num w:numId="19">
    <w:abstractNumId w:val="23"/>
  </w:num>
  <w:num w:numId="20">
    <w:abstractNumId w:val="8"/>
  </w:num>
  <w:num w:numId="21">
    <w:abstractNumId w:val="40"/>
  </w:num>
  <w:num w:numId="22">
    <w:abstractNumId w:val="7"/>
  </w:num>
  <w:num w:numId="23">
    <w:abstractNumId w:val="14"/>
  </w:num>
  <w:num w:numId="24">
    <w:abstractNumId w:val="17"/>
  </w:num>
  <w:num w:numId="25">
    <w:abstractNumId w:val="44"/>
  </w:num>
  <w:num w:numId="26">
    <w:abstractNumId w:val="31"/>
  </w:num>
  <w:num w:numId="27">
    <w:abstractNumId w:val="41"/>
  </w:num>
  <w:num w:numId="28">
    <w:abstractNumId w:val="26"/>
  </w:num>
  <w:num w:numId="29">
    <w:abstractNumId w:val="38"/>
  </w:num>
  <w:num w:numId="30">
    <w:abstractNumId w:val="9"/>
  </w:num>
  <w:num w:numId="31">
    <w:abstractNumId w:val="15"/>
  </w:num>
  <w:num w:numId="32">
    <w:abstractNumId w:val="25"/>
  </w:num>
  <w:num w:numId="33">
    <w:abstractNumId w:val="20"/>
  </w:num>
  <w:num w:numId="34">
    <w:abstractNumId w:val="37"/>
  </w:num>
  <w:num w:numId="35">
    <w:abstractNumId w:val="29"/>
  </w:num>
  <w:num w:numId="36">
    <w:abstractNumId w:val="22"/>
  </w:num>
  <w:num w:numId="37">
    <w:abstractNumId w:val="1"/>
  </w:num>
  <w:num w:numId="38">
    <w:abstractNumId w:val="36"/>
  </w:num>
  <w:num w:numId="39">
    <w:abstractNumId w:val="39"/>
  </w:num>
  <w:num w:numId="40">
    <w:abstractNumId w:val="30"/>
  </w:num>
  <w:num w:numId="41">
    <w:abstractNumId w:val="11"/>
  </w:num>
  <w:num w:numId="42">
    <w:abstractNumId w:val="32"/>
  </w:num>
  <w:num w:numId="43">
    <w:abstractNumId w:val="42"/>
  </w:num>
  <w:num w:numId="44">
    <w:abstractNumId w:val="16"/>
  </w:num>
  <w:num w:numId="45">
    <w:abstractNumId w:val="3"/>
  </w:num>
  <w:num w:numId="46">
    <w:abstractNumId w:val="4"/>
    <w:lvlOverride w:ilvl="0">
      <w:startOverride w:val="7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BE"/>
    <w:rsid w:val="000019F0"/>
    <w:rsid w:val="00003E44"/>
    <w:rsid w:val="000042BB"/>
    <w:rsid w:val="00004B4A"/>
    <w:rsid w:val="00006F84"/>
    <w:rsid w:val="00030F49"/>
    <w:rsid w:val="000332F4"/>
    <w:rsid w:val="00035B84"/>
    <w:rsid w:val="00042E2B"/>
    <w:rsid w:val="00050331"/>
    <w:rsid w:val="000560CE"/>
    <w:rsid w:val="00071E00"/>
    <w:rsid w:val="00090412"/>
    <w:rsid w:val="000A1B29"/>
    <w:rsid w:val="000A4DB5"/>
    <w:rsid w:val="000B4850"/>
    <w:rsid w:val="000C0A92"/>
    <w:rsid w:val="000C30D0"/>
    <w:rsid w:val="000D3C5F"/>
    <w:rsid w:val="000D6E77"/>
    <w:rsid w:val="000D7519"/>
    <w:rsid w:val="000E270D"/>
    <w:rsid w:val="000E4980"/>
    <w:rsid w:val="000E77B0"/>
    <w:rsid w:val="000F223B"/>
    <w:rsid w:val="000F3410"/>
    <w:rsid w:val="0010007F"/>
    <w:rsid w:val="001028D7"/>
    <w:rsid w:val="00105638"/>
    <w:rsid w:val="00116393"/>
    <w:rsid w:val="00122CED"/>
    <w:rsid w:val="00146540"/>
    <w:rsid w:val="001538B6"/>
    <w:rsid w:val="00155699"/>
    <w:rsid w:val="00163F22"/>
    <w:rsid w:val="00164AB3"/>
    <w:rsid w:val="00164F01"/>
    <w:rsid w:val="0016614B"/>
    <w:rsid w:val="00170744"/>
    <w:rsid w:val="00172773"/>
    <w:rsid w:val="00174D00"/>
    <w:rsid w:val="001759DF"/>
    <w:rsid w:val="00193943"/>
    <w:rsid w:val="001A183F"/>
    <w:rsid w:val="001A53EB"/>
    <w:rsid w:val="001B1EE8"/>
    <w:rsid w:val="001B7353"/>
    <w:rsid w:val="001C2D7D"/>
    <w:rsid w:val="001C511B"/>
    <w:rsid w:val="001C7D79"/>
    <w:rsid w:val="001D2818"/>
    <w:rsid w:val="001D3ED3"/>
    <w:rsid w:val="001D4941"/>
    <w:rsid w:val="001D5074"/>
    <w:rsid w:val="001F5DBA"/>
    <w:rsid w:val="001F6413"/>
    <w:rsid w:val="001F71EC"/>
    <w:rsid w:val="00200B98"/>
    <w:rsid w:val="00211740"/>
    <w:rsid w:val="00225860"/>
    <w:rsid w:val="00232D19"/>
    <w:rsid w:val="00232FF4"/>
    <w:rsid w:val="00233A62"/>
    <w:rsid w:val="00234276"/>
    <w:rsid w:val="002352D0"/>
    <w:rsid w:val="0023713C"/>
    <w:rsid w:val="0025299D"/>
    <w:rsid w:val="00255D60"/>
    <w:rsid w:val="002821E1"/>
    <w:rsid w:val="00293049"/>
    <w:rsid w:val="002A42F9"/>
    <w:rsid w:val="002A4E6E"/>
    <w:rsid w:val="002B3220"/>
    <w:rsid w:val="002D6BA9"/>
    <w:rsid w:val="002E4654"/>
    <w:rsid w:val="002F19F5"/>
    <w:rsid w:val="002F6766"/>
    <w:rsid w:val="002F6ED4"/>
    <w:rsid w:val="00300DEE"/>
    <w:rsid w:val="00302B47"/>
    <w:rsid w:val="00305E5F"/>
    <w:rsid w:val="003060D5"/>
    <w:rsid w:val="00315E0D"/>
    <w:rsid w:val="003179FA"/>
    <w:rsid w:val="00322B4A"/>
    <w:rsid w:val="00324059"/>
    <w:rsid w:val="00331DD2"/>
    <w:rsid w:val="00331E54"/>
    <w:rsid w:val="00332E01"/>
    <w:rsid w:val="00334893"/>
    <w:rsid w:val="00352C89"/>
    <w:rsid w:val="00352D11"/>
    <w:rsid w:val="0035663A"/>
    <w:rsid w:val="00361842"/>
    <w:rsid w:val="00362FF5"/>
    <w:rsid w:val="003666C6"/>
    <w:rsid w:val="0037699D"/>
    <w:rsid w:val="00382CBC"/>
    <w:rsid w:val="00384AB5"/>
    <w:rsid w:val="00386CB1"/>
    <w:rsid w:val="00387A21"/>
    <w:rsid w:val="00390959"/>
    <w:rsid w:val="00391192"/>
    <w:rsid w:val="00394C2E"/>
    <w:rsid w:val="003A0D2D"/>
    <w:rsid w:val="003B157C"/>
    <w:rsid w:val="003B1CEC"/>
    <w:rsid w:val="003B56BA"/>
    <w:rsid w:val="003C2540"/>
    <w:rsid w:val="003C5F8F"/>
    <w:rsid w:val="003C6DEF"/>
    <w:rsid w:val="003E2DA8"/>
    <w:rsid w:val="003E7C35"/>
    <w:rsid w:val="003F1916"/>
    <w:rsid w:val="003F20AD"/>
    <w:rsid w:val="00401695"/>
    <w:rsid w:val="00403A8A"/>
    <w:rsid w:val="00407D58"/>
    <w:rsid w:val="0041368A"/>
    <w:rsid w:val="0042165A"/>
    <w:rsid w:val="00424EFE"/>
    <w:rsid w:val="004306F3"/>
    <w:rsid w:val="004355EA"/>
    <w:rsid w:val="00443911"/>
    <w:rsid w:val="0046465F"/>
    <w:rsid w:val="00467AB8"/>
    <w:rsid w:val="00471557"/>
    <w:rsid w:val="00473456"/>
    <w:rsid w:val="00477BDB"/>
    <w:rsid w:val="00486019"/>
    <w:rsid w:val="00491937"/>
    <w:rsid w:val="004932EA"/>
    <w:rsid w:val="00495F9F"/>
    <w:rsid w:val="00496AFA"/>
    <w:rsid w:val="004970A1"/>
    <w:rsid w:val="004A10D8"/>
    <w:rsid w:val="004B338E"/>
    <w:rsid w:val="004B441D"/>
    <w:rsid w:val="004B7A39"/>
    <w:rsid w:val="004C1939"/>
    <w:rsid w:val="004D6E35"/>
    <w:rsid w:val="004E0732"/>
    <w:rsid w:val="004E0C27"/>
    <w:rsid w:val="004E135B"/>
    <w:rsid w:val="004E152B"/>
    <w:rsid w:val="004F02C2"/>
    <w:rsid w:val="004F3498"/>
    <w:rsid w:val="005001A5"/>
    <w:rsid w:val="0050065D"/>
    <w:rsid w:val="00500AA3"/>
    <w:rsid w:val="005135E8"/>
    <w:rsid w:val="00521701"/>
    <w:rsid w:val="005235C9"/>
    <w:rsid w:val="00525AA8"/>
    <w:rsid w:val="005326D3"/>
    <w:rsid w:val="0053378B"/>
    <w:rsid w:val="00533B61"/>
    <w:rsid w:val="005443DD"/>
    <w:rsid w:val="0054629F"/>
    <w:rsid w:val="00550EDF"/>
    <w:rsid w:val="00556480"/>
    <w:rsid w:val="00566678"/>
    <w:rsid w:val="00567526"/>
    <w:rsid w:val="0057026B"/>
    <w:rsid w:val="00573CDC"/>
    <w:rsid w:val="00575E2B"/>
    <w:rsid w:val="00577987"/>
    <w:rsid w:val="00594684"/>
    <w:rsid w:val="005A6832"/>
    <w:rsid w:val="005B61E3"/>
    <w:rsid w:val="005C03A9"/>
    <w:rsid w:val="005C25DF"/>
    <w:rsid w:val="005C3306"/>
    <w:rsid w:val="005C4715"/>
    <w:rsid w:val="005C4DE2"/>
    <w:rsid w:val="005C4F4D"/>
    <w:rsid w:val="005D345C"/>
    <w:rsid w:val="005D63BF"/>
    <w:rsid w:val="005E2D07"/>
    <w:rsid w:val="005E7648"/>
    <w:rsid w:val="005F0D5B"/>
    <w:rsid w:val="005F242A"/>
    <w:rsid w:val="005F29D1"/>
    <w:rsid w:val="006003FF"/>
    <w:rsid w:val="006067CD"/>
    <w:rsid w:val="00610B00"/>
    <w:rsid w:val="0061192D"/>
    <w:rsid w:val="0061208A"/>
    <w:rsid w:val="00616246"/>
    <w:rsid w:val="006274D5"/>
    <w:rsid w:val="00632A74"/>
    <w:rsid w:val="0063406C"/>
    <w:rsid w:val="00637916"/>
    <w:rsid w:val="00643A0F"/>
    <w:rsid w:val="00646B2F"/>
    <w:rsid w:val="00647227"/>
    <w:rsid w:val="0066615F"/>
    <w:rsid w:val="00667DDF"/>
    <w:rsid w:val="0067178D"/>
    <w:rsid w:val="006745A3"/>
    <w:rsid w:val="0068062E"/>
    <w:rsid w:val="00684FFE"/>
    <w:rsid w:val="006A23B1"/>
    <w:rsid w:val="006A5533"/>
    <w:rsid w:val="006B153C"/>
    <w:rsid w:val="006C3AA0"/>
    <w:rsid w:val="006D1F2F"/>
    <w:rsid w:val="006E4E70"/>
    <w:rsid w:val="006F6E90"/>
    <w:rsid w:val="0070194B"/>
    <w:rsid w:val="0071079D"/>
    <w:rsid w:val="00716D94"/>
    <w:rsid w:val="007233C6"/>
    <w:rsid w:val="00725DD6"/>
    <w:rsid w:val="0073193C"/>
    <w:rsid w:val="00732148"/>
    <w:rsid w:val="00737449"/>
    <w:rsid w:val="00750493"/>
    <w:rsid w:val="0075184A"/>
    <w:rsid w:val="00751A10"/>
    <w:rsid w:val="007647BD"/>
    <w:rsid w:val="00771D30"/>
    <w:rsid w:val="007738F6"/>
    <w:rsid w:val="00777B2B"/>
    <w:rsid w:val="0079025E"/>
    <w:rsid w:val="007A349C"/>
    <w:rsid w:val="007A4383"/>
    <w:rsid w:val="007A4D9C"/>
    <w:rsid w:val="007A742A"/>
    <w:rsid w:val="007B2EE6"/>
    <w:rsid w:val="007C1472"/>
    <w:rsid w:val="007D0F6D"/>
    <w:rsid w:val="007D0FD3"/>
    <w:rsid w:val="007F2272"/>
    <w:rsid w:val="008107AD"/>
    <w:rsid w:val="00815C23"/>
    <w:rsid w:val="00835C5C"/>
    <w:rsid w:val="00836242"/>
    <w:rsid w:val="00843AC2"/>
    <w:rsid w:val="008478E7"/>
    <w:rsid w:val="00853416"/>
    <w:rsid w:val="00857C8C"/>
    <w:rsid w:val="00860B32"/>
    <w:rsid w:val="00863177"/>
    <w:rsid w:val="00865537"/>
    <w:rsid w:val="0086572E"/>
    <w:rsid w:val="00871B7E"/>
    <w:rsid w:val="00881EBC"/>
    <w:rsid w:val="008A6FA2"/>
    <w:rsid w:val="008B5280"/>
    <w:rsid w:val="008B58EF"/>
    <w:rsid w:val="008C291B"/>
    <w:rsid w:val="008C6001"/>
    <w:rsid w:val="008D067B"/>
    <w:rsid w:val="008D1470"/>
    <w:rsid w:val="008D528A"/>
    <w:rsid w:val="008D62B2"/>
    <w:rsid w:val="008E1EDD"/>
    <w:rsid w:val="008E54D3"/>
    <w:rsid w:val="008E782D"/>
    <w:rsid w:val="008F157E"/>
    <w:rsid w:val="0090110D"/>
    <w:rsid w:val="009038F2"/>
    <w:rsid w:val="00912DCD"/>
    <w:rsid w:val="009138A2"/>
    <w:rsid w:val="00914F7C"/>
    <w:rsid w:val="00924638"/>
    <w:rsid w:val="00925AC8"/>
    <w:rsid w:val="009271BF"/>
    <w:rsid w:val="009313A3"/>
    <w:rsid w:val="009353AF"/>
    <w:rsid w:val="00936000"/>
    <w:rsid w:val="00937B70"/>
    <w:rsid w:val="00940217"/>
    <w:rsid w:val="00955958"/>
    <w:rsid w:val="00961830"/>
    <w:rsid w:val="00963782"/>
    <w:rsid w:val="0096660B"/>
    <w:rsid w:val="00967236"/>
    <w:rsid w:val="00976930"/>
    <w:rsid w:val="00983B84"/>
    <w:rsid w:val="009850BA"/>
    <w:rsid w:val="00995E60"/>
    <w:rsid w:val="009A0453"/>
    <w:rsid w:val="009A24A8"/>
    <w:rsid w:val="009A29A1"/>
    <w:rsid w:val="009B0722"/>
    <w:rsid w:val="009B77B1"/>
    <w:rsid w:val="009B77F9"/>
    <w:rsid w:val="009C41BE"/>
    <w:rsid w:val="009E7A42"/>
    <w:rsid w:val="009F13F3"/>
    <w:rsid w:val="00A07B82"/>
    <w:rsid w:val="00A259E1"/>
    <w:rsid w:val="00A36B8D"/>
    <w:rsid w:val="00A42117"/>
    <w:rsid w:val="00A4229C"/>
    <w:rsid w:val="00A4350F"/>
    <w:rsid w:val="00A440F4"/>
    <w:rsid w:val="00A45A3C"/>
    <w:rsid w:val="00A573B3"/>
    <w:rsid w:val="00A625BC"/>
    <w:rsid w:val="00A7208B"/>
    <w:rsid w:val="00A74D5D"/>
    <w:rsid w:val="00A77170"/>
    <w:rsid w:val="00A857F7"/>
    <w:rsid w:val="00A96803"/>
    <w:rsid w:val="00A968E8"/>
    <w:rsid w:val="00A96CC7"/>
    <w:rsid w:val="00A96CCB"/>
    <w:rsid w:val="00AB230C"/>
    <w:rsid w:val="00AC5EE5"/>
    <w:rsid w:val="00AC7FD6"/>
    <w:rsid w:val="00AD185F"/>
    <w:rsid w:val="00AE5B41"/>
    <w:rsid w:val="00AE60D5"/>
    <w:rsid w:val="00AF133E"/>
    <w:rsid w:val="00AF6295"/>
    <w:rsid w:val="00B03AC5"/>
    <w:rsid w:val="00B13DEA"/>
    <w:rsid w:val="00B147DA"/>
    <w:rsid w:val="00B17A5D"/>
    <w:rsid w:val="00B2027F"/>
    <w:rsid w:val="00B213E1"/>
    <w:rsid w:val="00B2690D"/>
    <w:rsid w:val="00B33D83"/>
    <w:rsid w:val="00B33EEF"/>
    <w:rsid w:val="00B3411B"/>
    <w:rsid w:val="00B36292"/>
    <w:rsid w:val="00B36DA2"/>
    <w:rsid w:val="00B40863"/>
    <w:rsid w:val="00B46BB1"/>
    <w:rsid w:val="00B5425D"/>
    <w:rsid w:val="00B647F0"/>
    <w:rsid w:val="00B67F90"/>
    <w:rsid w:val="00B80566"/>
    <w:rsid w:val="00B80991"/>
    <w:rsid w:val="00B83497"/>
    <w:rsid w:val="00B866C2"/>
    <w:rsid w:val="00B9003C"/>
    <w:rsid w:val="00B92F2B"/>
    <w:rsid w:val="00BA0673"/>
    <w:rsid w:val="00BB0482"/>
    <w:rsid w:val="00BB4046"/>
    <w:rsid w:val="00BB418F"/>
    <w:rsid w:val="00BC1C96"/>
    <w:rsid w:val="00BC2EA0"/>
    <w:rsid w:val="00BD2039"/>
    <w:rsid w:val="00BD4A7D"/>
    <w:rsid w:val="00BD541A"/>
    <w:rsid w:val="00BD5AAD"/>
    <w:rsid w:val="00BE43D4"/>
    <w:rsid w:val="00BF4E69"/>
    <w:rsid w:val="00C01351"/>
    <w:rsid w:val="00C05734"/>
    <w:rsid w:val="00C11C73"/>
    <w:rsid w:val="00C26C9B"/>
    <w:rsid w:val="00C3426F"/>
    <w:rsid w:val="00C345C7"/>
    <w:rsid w:val="00C34CE1"/>
    <w:rsid w:val="00C43FA5"/>
    <w:rsid w:val="00C61D7E"/>
    <w:rsid w:val="00C66319"/>
    <w:rsid w:val="00C75D91"/>
    <w:rsid w:val="00C8369D"/>
    <w:rsid w:val="00C856B9"/>
    <w:rsid w:val="00C9117A"/>
    <w:rsid w:val="00C922A3"/>
    <w:rsid w:val="00C941AA"/>
    <w:rsid w:val="00CA29EE"/>
    <w:rsid w:val="00CA6326"/>
    <w:rsid w:val="00CB4A8C"/>
    <w:rsid w:val="00CB6464"/>
    <w:rsid w:val="00CC6D0E"/>
    <w:rsid w:val="00CD531A"/>
    <w:rsid w:val="00CD5344"/>
    <w:rsid w:val="00CE1038"/>
    <w:rsid w:val="00CF4134"/>
    <w:rsid w:val="00D02A6B"/>
    <w:rsid w:val="00D1474A"/>
    <w:rsid w:val="00D1666A"/>
    <w:rsid w:val="00D350E6"/>
    <w:rsid w:val="00D35759"/>
    <w:rsid w:val="00D35EEE"/>
    <w:rsid w:val="00D469A4"/>
    <w:rsid w:val="00D64A79"/>
    <w:rsid w:val="00D7012B"/>
    <w:rsid w:val="00D70D2D"/>
    <w:rsid w:val="00D71474"/>
    <w:rsid w:val="00D71E03"/>
    <w:rsid w:val="00D7478A"/>
    <w:rsid w:val="00D77995"/>
    <w:rsid w:val="00D83D97"/>
    <w:rsid w:val="00D85032"/>
    <w:rsid w:val="00D93941"/>
    <w:rsid w:val="00D9506A"/>
    <w:rsid w:val="00D96349"/>
    <w:rsid w:val="00D967BB"/>
    <w:rsid w:val="00DA3C69"/>
    <w:rsid w:val="00DA45EC"/>
    <w:rsid w:val="00DA6554"/>
    <w:rsid w:val="00DB1A2A"/>
    <w:rsid w:val="00DB3DB5"/>
    <w:rsid w:val="00DB4EAA"/>
    <w:rsid w:val="00DB7AB5"/>
    <w:rsid w:val="00DC294D"/>
    <w:rsid w:val="00DD637C"/>
    <w:rsid w:val="00DD789C"/>
    <w:rsid w:val="00DE1DA2"/>
    <w:rsid w:val="00DF1AF0"/>
    <w:rsid w:val="00DF4794"/>
    <w:rsid w:val="00DF7F01"/>
    <w:rsid w:val="00E10138"/>
    <w:rsid w:val="00E119B6"/>
    <w:rsid w:val="00E11D9E"/>
    <w:rsid w:val="00E24A34"/>
    <w:rsid w:val="00E325D1"/>
    <w:rsid w:val="00E3437F"/>
    <w:rsid w:val="00E37C80"/>
    <w:rsid w:val="00E4543E"/>
    <w:rsid w:val="00E47B0F"/>
    <w:rsid w:val="00E51C83"/>
    <w:rsid w:val="00E5406D"/>
    <w:rsid w:val="00E5698B"/>
    <w:rsid w:val="00E56DDF"/>
    <w:rsid w:val="00E60C14"/>
    <w:rsid w:val="00E63B07"/>
    <w:rsid w:val="00E661FD"/>
    <w:rsid w:val="00E76D65"/>
    <w:rsid w:val="00E8200E"/>
    <w:rsid w:val="00EA197E"/>
    <w:rsid w:val="00EA4922"/>
    <w:rsid w:val="00EA6FD7"/>
    <w:rsid w:val="00EB1C56"/>
    <w:rsid w:val="00EB233A"/>
    <w:rsid w:val="00EB60E5"/>
    <w:rsid w:val="00EC0222"/>
    <w:rsid w:val="00EC0AC5"/>
    <w:rsid w:val="00ED0446"/>
    <w:rsid w:val="00EE15E5"/>
    <w:rsid w:val="00EE2F8B"/>
    <w:rsid w:val="00EE51ED"/>
    <w:rsid w:val="00EE63BA"/>
    <w:rsid w:val="00EE6904"/>
    <w:rsid w:val="00EF19E0"/>
    <w:rsid w:val="00EF276D"/>
    <w:rsid w:val="00EF70B5"/>
    <w:rsid w:val="00F01F13"/>
    <w:rsid w:val="00F0339E"/>
    <w:rsid w:val="00F07386"/>
    <w:rsid w:val="00F141F9"/>
    <w:rsid w:val="00F17E2C"/>
    <w:rsid w:val="00F22263"/>
    <w:rsid w:val="00F277D0"/>
    <w:rsid w:val="00F3356E"/>
    <w:rsid w:val="00F408BE"/>
    <w:rsid w:val="00F464DF"/>
    <w:rsid w:val="00F53DC6"/>
    <w:rsid w:val="00F550B9"/>
    <w:rsid w:val="00F62DA5"/>
    <w:rsid w:val="00F636B1"/>
    <w:rsid w:val="00F65568"/>
    <w:rsid w:val="00F65B0B"/>
    <w:rsid w:val="00F67C03"/>
    <w:rsid w:val="00F745AB"/>
    <w:rsid w:val="00F75C0A"/>
    <w:rsid w:val="00F84C70"/>
    <w:rsid w:val="00F85D37"/>
    <w:rsid w:val="00F96196"/>
    <w:rsid w:val="00FA608E"/>
    <w:rsid w:val="00FC2577"/>
    <w:rsid w:val="00FC75BE"/>
    <w:rsid w:val="00FD0735"/>
    <w:rsid w:val="00FD2F26"/>
    <w:rsid w:val="00FE0A35"/>
    <w:rsid w:val="00FE1F9A"/>
    <w:rsid w:val="00FF1D55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4692D"/>
  <w15:docId w15:val="{750D2AEB-B05B-4048-860E-C4EFEBC9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47DA"/>
    <w:pPr>
      <w:keepNext/>
      <w:numPr>
        <w:numId w:val="2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47DA"/>
    <w:pPr>
      <w:keepNext/>
      <w:numPr>
        <w:ilvl w:val="1"/>
        <w:numId w:val="2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47DA"/>
    <w:pPr>
      <w:keepNext/>
      <w:numPr>
        <w:ilvl w:val="2"/>
        <w:numId w:val="2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47DA"/>
    <w:pPr>
      <w:keepNext/>
      <w:numPr>
        <w:ilvl w:val="3"/>
        <w:numId w:val="2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147DA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47DA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147DA"/>
    <w:pPr>
      <w:numPr>
        <w:ilvl w:val="6"/>
        <w:numId w:val="2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147DA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147DA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A553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A5533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573CDC"/>
    <w:rPr>
      <w:sz w:val="16"/>
      <w:szCs w:val="16"/>
    </w:rPr>
  </w:style>
  <w:style w:type="paragraph" w:styleId="a7">
    <w:name w:val="annotation text"/>
    <w:basedOn w:val="a"/>
    <w:semiHidden/>
    <w:rsid w:val="00573CDC"/>
    <w:rPr>
      <w:sz w:val="20"/>
      <w:szCs w:val="20"/>
    </w:rPr>
  </w:style>
  <w:style w:type="paragraph" w:styleId="a8">
    <w:name w:val="annotation subject"/>
    <w:basedOn w:val="a7"/>
    <w:next w:val="a7"/>
    <w:semiHidden/>
    <w:rsid w:val="00573CDC"/>
    <w:rPr>
      <w:b/>
      <w:bCs/>
    </w:rPr>
  </w:style>
  <w:style w:type="character" w:customStyle="1" w:styleId="10">
    <w:name w:val="Заголовок 1 Знак"/>
    <w:link w:val="1"/>
    <w:rsid w:val="00B147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147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147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147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B147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B147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B147D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B147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147DA"/>
    <w:rPr>
      <w:rFonts w:ascii="Cambria" w:eastAsia="Times New Roman" w:hAnsi="Cambria" w:cs="Times New Roman"/>
      <w:sz w:val="22"/>
      <w:szCs w:val="22"/>
    </w:rPr>
  </w:style>
  <w:style w:type="character" w:styleId="a9">
    <w:name w:val="Hyperlink"/>
    <w:uiPriority w:val="99"/>
    <w:unhideWhenUsed/>
    <w:rsid w:val="00407D58"/>
    <w:rPr>
      <w:color w:val="0000FF"/>
      <w:u w:val="single"/>
    </w:rPr>
  </w:style>
  <w:style w:type="paragraph" w:styleId="aa">
    <w:name w:val="Body Text Indent"/>
    <w:basedOn w:val="a"/>
    <w:link w:val="ab"/>
    <w:rsid w:val="00F745AB"/>
    <w:pPr>
      <w:ind w:left="426" w:hanging="426"/>
    </w:pPr>
    <w:rPr>
      <w:szCs w:val="20"/>
    </w:rPr>
  </w:style>
  <w:style w:type="character" w:customStyle="1" w:styleId="ab">
    <w:name w:val="Основной текст с отступом Знак"/>
    <w:link w:val="aa"/>
    <w:rsid w:val="00F745AB"/>
    <w:rPr>
      <w:sz w:val="24"/>
    </w:rPr>
  </w:style>
  <w:style w:type="paragraph" w:styleId="ac">
    <w:name w:val="Revision"/>
    <w:hidden/>
    <w:uiPriority w:val="99"/>
    <w:semiHidden/>
    <w:rsid w:val="00DF1AF0"/>
    <w:rPr>
      <w:sz w:val="24"/>
      <w:szCs w:val="24"/>
    </w:rPr>
  </w:style>
  <w:style w:type="paragraph" w:styleId="ad">
    <w:name w:val="List Paragraph"/>
    <w:basedOn w:val="a"/>
    <w:uiPriority w:val="34"/>
    <w:qFormat/>
    <w:rsid w:val="0071079D"/>
    <w:pPr>
      <w:ind w:left="708"/>
    </w:pPr>
  </w:style>
  <w:style w:type="paragraph" w:styleId="ae">
    <w:name w:val="Document Map"/>
    <w:basedOn w:val="a"/>
    <w:link w:val="af"/>
    <w:semiHidden/>
    <w:unhideWhenUsed/>
    <w:rsid w:val="001F6413"/>
  </w:style>
  <w:style w:type="character" w:customStyle="1" w:styleId="af">
    <w:name w:val="Схема документа Знак"/>
    <w:basedOn w:val="a0"/>
    <w:link w:val="ae"/>
    <w:semiHidden/>
    <w:rsid w:val="001F6413"/>
    <w:rPr>
      <w:sz w:val="24"/>
      <w:szCs w:val="24"/>
    </w:rPr>
  </w:style>
  <w:style w:type="character" w:styleId="af0">
    <w:name w:val="FollowedHyperlink"/>
    <w:basedOn w:val="a0"/>
    <w:semiHidden/>
    <w:unhideWhenUsed/>
    <w:rsid w:val="009769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k-coal.ru/about/docflow/" TargetMode="External"/><Relationship Id="rId5" Type="http://schemas.openxmlformats.org/officeDocument/2006/relationships/hyperlink" Target="http://www.mmk-co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ОРГАНИЗАЦИИ ЭЛЕКТРОННОГО ВЗАИМОДЕЙСТВИЯ</vt:lpstr>
    </vt:vector>
  </TitlesOfParts>
  <Company>SPecialiST RePack</Company>
  <LinksUpToDate>false</LinksUpToDate>
  <CharactersWithSpaces>8338</CharactersWithSpaces>
  <SharedDoc>false</SharedDoc>
  <HLinks>
    <vt:vector size="24" baseType="variant">
      <vt:variant>
        <vt:i4>5046320</vt:i4>
      </vt:variant>
      <vt:variant>
        <vt:i4>9</vt:i4>
      </vt:variant>
      <vt:variant>
        <vt:i4>0</vt:i4>
      </vt:variant>
      <vt:variant>
        <vt:i4>5</vt:i4>
      </vt:variant>
      <vt:variant>
        <vt:lpwstr>http://wi.tensor.ru/wiki/index.php/%D0%AD%D0%BB%D0%B5%D0%BA%D1%82%D1%80%D0%BE%D0%BD%D0%BD%D1%8B%D0%B9_%D0%B4%D0%BE%D0%BA%D1%83%D0%BC%D0%B5%D0%BD%D1%82</vt:lpwstr>
      </vt:variant>
      <vt:variant>
        <vt:lpwstr/>
      </vt:variant>
      <vt:variant>
        <vt:i4>6684795</vt:i4>
      </vt:variant>
      <vt:variant>
        <vt:i4>6</vt:i4>
      </vt:variant>
      <vt:variant>
        <vt:i4>0</vt:i4>
      </vt:variant>
      <vt:variant>
        <vt:i4>5</vt:i4>
      </vt:variant>
      <vt:variant>
        <vt:lpwstr>http://wi.tensor.ru/wiki/index.php/%D0%AD%D0%9F</vt:lpwstr>
      </vt:variant>
      <vt:variant>
        <vt:lpwstr/>
      </vt:variant>
      <vt:variant>
        <vt:i4>5046320</vt:i4>
      </vt:variant>
      <vt:variant>
        <vt:i4>3</vt:i4>
      </vt:variant>
      <vt:variant>
        <vt:i4>0</vt:i4>
      </vt:variant>
      <vt:variant>
        <vt:i4>5</vt:i4>
      </vt:variant>
      <vt:variant>
        <vt:lpwstr>http://wi.tensor.ru/wiki/index.php/%D0%AD%D0%BB%D0%B5%D0%BA%D1%82%D1%80%D0%BE%D0%BD%D0%BD%D1%8B%D0%B9_%D0%B4%D0%BE%D0%BA%D1%83%D0%BC%D0%B5%D0%BD%D1%82</vt:lpwstr>
      </vt:variant>
      <vt:variant>
        <vt:lpwstr/>
      </vt:variant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http://wi.tensor.ru/wiki/index.php/%D0%9E%D0%BF%D0%B5%D1%80%D0%B0%D1%82%D0%BE%D1%80_%D1%81%D0%B2%D1%8F%D0%B7%D0%B8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ОРГАНИЗАЦИИ ЭЛЕКТРОННОГО ВЗАИМОДЕЙСТВИЯ</dc:title>
  <dc:creator>Puschin_V</dc:creator>
  <cp:lastModifiedBy>Алаганчаков Альберт Владимирович</cp:lastModifiedBy>
  <cp:revision>6</cp:revision>
  <cp:lastPrinted>2021-11-08T05:01:00Z</cp:lastPrinted>
  <dcterms:created xsi:type="dcterms:W3CDTF">2020-04-09T04:57:00Z</dcterms:created>
  <dcterms:modified xsi:type="dcterms:W3CDTF">2024-12-06T05:48:00Z</dcterms:modified>
</cp:coreProperties>
</file>